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FD" w:rsidRPr="009519AA" w:rsidRDefault="00131F61" w:rsidP="00B77C9E">
      <w:pPr>
        <w:ind w:firstLine="709"/>
        <w:jc w:val="center"/>
        <w:rPr>
          <w:rFonts w:cs="Arial"/>
          <w:b/>
          <w:szCs w:val="20"/>
        </w:rPr>
      </w:pPr>
      <w:r w:rsidRPr="009519AA">
        <w:rPr>
          <w:rFonts w:cs="Arial"/>
          <w:b/>
          <w:szCs w:val="20"/>
        </w:rPr>
        <w:t>УКАЗ ПРЕЗИДЕНТА ВЫПОЛНЕН!</w:t>
      </w:r>
    </w:p>
    <w:p w:rsidR="007F7446" w:rsidRPr="009519AA" w:rsidRDefault="007F7446" w:rsidP="00671A0B">
      <w:pPr>
        <w:ind w:firstLine="709"/>
        <w:jc w:val="both"/>
        <w:rPr>
          <w:rFonts w:cs="Arial"/>
          <w:b/>
          <w:szCs w:val="20"/>
        </w:rPr>
      </w:pPr>
    </w:p>
    <w:p w:rsidR="005B64B5" w:rsidRPr="009519AA" w:rsidRDefault="00081C60" w:rsidP="007F7446">
      <w:pPr>
        <w:ind w:firstLine="709"/>
        <w:jc w:val="both"/>
        <w:rPr>
          <w:rFonts w:cs="Arial"/>
          <w:b/>
          <w:szCs w:val="20"/>
        </w:rPr>
      </w:pPr>
      <w:r w:rsidRPr="009519AA">
        <w:rPr>
          <w:rFonts w:cs="Arial"/>
          <w:b/>
          <w:szCs w:val="20"/>
        </w:rPr>
        <w:t>14 марта п</w:t>
      </w:r>
      <w:r w:rsidR="007E278B" w:rsidRPr="009519AA">
        <w:rPr>
          <w:rFonts w:cs="Arial"/>
          <w:b/>
          <w:szCs w:val="20"/>
        </w:rPr>
        <w:t>од председательством У</w:t>
      </w:r>
      <w:r w:rsidR="007F7446" w:rsidRPr="009519AA">
        <w:rPr>
          <w:rFonts w:cs="Arial"/>
          <w:b/>
          <w:szCs w:val="20"/>
        </w:rPr>
        <w:t>правляющего делами администрации Курской области Анатолия Стрелкова состоялось</w:t>
      </w:r>
      <w:r w:rsidR="003C6977" w:rsidRPr="009519AA">
        <w:rPr>
          <w:rFonts w:cs="Arial"/>
          <w:b/>
          <w:szCs w:val="20"/>
        </w:rPr>
        <w:t xml:space="preserve"> заседание К</w:t>
      </w:r>
      <w:r w:rsidR="005B64B5" w:rsidRPr="009519AA">
        <w:rPr>
          <w:rFonts w:cs="Arial"/>
          <w:b/>
          <w:szCs w:val="20"/>
        </w:rPr>
        <w:t>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области.</w:t>
      </w:r>
    </w:p>
    <w:p w:rsidR="00237B82" w:rsidRPr="009519AA" w:rsidRDefault="00237B82" w:rsidP="00237B82">
      <w:pPr>
        <w:ind w:firstLine="709"/>
        <w:jc w:val="both"/>
        <w:rPr>
          <w:rFonts w:cs="Arial"/>
          <w:szCs w:val="20"/>
        </w:rPr>
      </w:pPr>
      <w:r w:rsidRPr="009519AA">
        <w:rPr>
          <w:rFonts w:cs="Arial"/>
          <w:szCs w:val="20"/>
        </w:rPr>
        <w:t>На Комиссии обсуждался ход реализации проекта «Электронный классный журнал и электронный дневник учащегося», который позволит школам организовать электронный документооборот, снизить объем бумажных документов, иметь полную картину успеваемости в школах, оперативно контролировать исполнение школами поручений. А родители получат в свое пользование ресурс, который позволит им в любое время с помощью Интернет</w:t>
      </w:r>
      <w:r w:rsidR="003A7008" w:rsidRPr="009519AA">
        <w:rPr>
          <w:rFonts w:cs="Arial"/>
          <w:szCs w:val="20"/>
        </w:rPr>
        <w:t>а</w:t>
      </w:r>
      <w:r w:rsidRPr="009519AA">
        <w:rPr>
          <w:rFonts w:cs="Arial"/>
          <w:szCs w:val="20"/>
        </w:rPr>
        <w:t xml:space="preserve"> узнать был ли их ребенок на занятиях, какие оценки он получил, полную информацию о ситуации по каждому из предметов школьной дисциплины</w:t>
      </w:r>
      <w:r w:rsidR="002072EA" w:rsidRPr="009519AA">
        <w:rPr>
          <w:rFonts w:cs="Arial"/>
          <w:szCs w:val="20"/>
        </w:rPr>
        <w:t>, а также</w:t>
      </w:r>
      <w:r w:rsidRPr="009519AA">
        <w:rPr>
          <w:rFonts w:cs="Arial"/>
          <w:szCs w:val="20"/>
        </w:rPr>
        <w:t xml:space="preserve"> расписани</w:t>
      </w:r>
      <w:r w:rsidR="002072EA" w:rsidRPr="009519AA">
        <w:rPr>
          <w:rFonts w:cs="Arial"/>
          <w:szCs w:val="20"/>
        </w:rPr>
        <w:t>е</w:t>
      </w:r>
      <w:r w:rsidRPr="009519AA">
        <w:rPr>
          <w:rFonts w:cs="Arial"/>
          <w:szCs w:val="20"/>
        </w:rPr>
        <w:t xml:space="preserve"> уроков. Вся информация будет обладать несколькими степенями защиты и предоставляться родителям совершенно бесплатно.</w:t>
      </w:r>
      <w:r w:rsidR="002072EA" w:rsidRPr="009519AA">
        <w:rPr>
          <w:rFonts w:cs="Arial"/>
          <w:szCs w:val="20"/>
        </w:rPr>
        <w:t xml:space="preserve"> Эта программа, как элемент единой информационной системы образовательного учреждения, предназначена для учета и контроля отметочной деятельности процесса успеваемости.</w:t>
      </w:r>
    </w:p>
    <w:p w:rsidR="00237B82" w:rsidRPr="009519AA" w:rsidRDefault="00237B82" w:rsidP="00237B82">
      <w:pPr>
        <w:ind w:firstLine="709"/>
        <w:jc w:val="both"/>
        <w:rPr>
          <w:rFonts w:cs="Arial"/>
          <w:szCs w:val="20"/>
        </w:rPr>
      </w:pPr>
      <w:r w:rsidRPr="009519AA">
        <w:rPr>
          <w:rFonts w:cs="Arial"/>
          <w:szCs w:val="20"/>
        </w:rPr>
        <w:t>Впервые идею сделать школьный журнал и дневник ученика электронными озвучил Президент России на заседании Президиума Госсовета в 2008 году, который пояснил, что это нововведение станет очередным шагом в реализации Стратегии развития информационного общества в РФ.</w:t>
      </w:r>
    </w:p>
    <w:p w:rsidR="00237B82" w:rsidRPr="009519AA" w:rsidRDefault="00237B82" w:rsidP="00237B82">
      <w:pPr>
        <w:ind w:firstLine="709"/>
        <w:jc w:val="both"/>
        <w:rPr>
          <w:rFonts w:cs="Arial"/>
          <w:szCs w:val="20"/>
        </w:rPr>
      </w:pPr>
      <w:r w:rsidRPr="009519AA">
        <w:rPr>
          <w:rFonts w:cs="Arial"/>
          <w:szCs w:val="20"/>
        </w:rPr>
        <w:t>С 1 сентября текущего года эта услуга будет доступна для жителей Курской области. Комитет образования и науки Курской области будет ежеквартально осуществлять мониторинг предоставления услуги «Предоставление информации о текущей успеваемости учащегося, ведение электронного дневника и электронного журнала успеваемости» по модулю региональной информационной системы в сфере образования «Электронный классный журнал и электронный дневник учащегося».</w:t>
      </w:r>
    </w:p>
    <w:p w:rsidR="00081C60" w:rsidRPr="009519AA" w:rsidRDefault="00081C60" w:rsidP="00081C60">
      <w:pPr>
        <w:ind w:firstLine="709"/>
        <w:jc w:val="both"/>
        <w:rPr>
          <w:rFonts w:cs="Arial"/>
          <w:szCs w:val="20"/>
        </w:rPr>
      </w:pPr>
      <w:r w:rsidRPr="009519AA">
        <w:rPr>
          <w:rFonts w:cs="Arial"/>
          <w:szCs w:val="20"/>
        </w:rPr>
        <w:t>На комиссии была отмечена положительная динамика в сфере предоставления государственных и муниципаль</w:t>
      </w:r>
      <w:bookmarkStart w:id="0" w:name="_GoBack"/>
      <w:bookmarkEnd w:id="0"/>
      <w:r w:rsidRPr="009519AA">
        <w:rPr>
          <w:rFonts w:cs="Arial"/>
          <w:szCs w:val="20"/>
        </w:rPr>
        <w:t>ных услуг по итогам февраля 2018 года в администрациях районов и городских округов Курской области.</w:t>
      </w:r>
    </w:p>
    <w:p w:rsidR="00081C60" w:rsidRPr="009519AA" w:rsidRDefault="00081C60" w:rsidP="00081C60">
      <w:pPr>
        <w:ind w:firstLine="709"/>
        <w:jc w:val="both"/>
        <w:rPr>
          <w:rFonts w:cs="Arial"/>
          <w:bCs/>
          <w:szCs w:val="20"/>
        </w:rPr>
      </w:pPr>
      <w:r w:rsidRPr="009519AA">
        <w:rPr>
          <w:rFonts w:cs="Arial"/>
          <w:bCs/>
          <w:szCs w:val="20"/>
        </w:rPr>
        <w:t xml:space="preserve">Были представлены рейтинги муниципальных образований по положительному опыту работы в Системе межведомственного электронного взаимодействия (СМЭВ). Определены районы-лидеры в этом направлении: </w:t>
      </w:r>
      <w:proofErr w:type="spellStart"/>
      <w:r w:rsidRPr="009519AA">
        <w:rPr>
          <w:rFonts w:cs="Arial"/>
          <w:bCs/>
          <w:szCs w:val="20"/>
        </w:rPr>
        <w:t>Медвенский</w:t>
      </w:r>
      <w:proofErr w:type="spellEnd"/>
      <w:r w:rsidRPr="009519AA">
        <w:rPr>
          <w:rFonts w:cs="Arial"/>
          <w:bCs/>
          <w:szCs w:val="20"/>
        </w:rPr>
        <w:t xml:space="preserve">, </w:t>
      </w:r>
      <w:proofErr w:type="spellStart"/>
      <w:r w:rsidRPr="009519AA">
        <w:rPr>
          <w:rFonts w:cs="Arial"/>
          <w:bCs/>
          <w:szCs w:val="20"/>
        </w:rPr>
        <w:t>Золотухинский</w:t>
      </w:r>
      <w:proofErr w:type="spellEnd"/>
      <w:r w:rsidRPr="009519AA">
        <w:rPr>
          <w:rFonts w:cs="Arial"/>
          <w:bCs/>
          <w:szCs w:val="20"/>
        </w:rPr>
        <w:t xml:space="preserve">, </w:t>
      </w:r>
      <w:proofErr w:type="spellStart"/>
      <w:r w:rsidRPr="009519AA">
        <w:rPr>
          <w:rFonts w:cs="Arial"/>
          <w:bCs/>
          <w:szCs w:val="20"/>
        </w:rPr>
        <w:t>Солнцевский</w:t>
      </w:r>
      <w:proofErr w:type="spellEnd"/>
      <w:r w:rsidRPr="009519AA">
        <w:rPr>
          <w:rFonts w:cs="Arial"/>
          <w:bCs/>
          <w:szCs w:val="20"/>
        </w:rPr>
        <w:t xml:space="preserve">, </w:t>
      </w:r>
      <w:proofErr w:type="spellStart"/>
      <w:r w:rsidRPr="009519AA">
        <w:rPr>
          <w:rFonts w:cs="Arial"/>
          <w:bCs/>
          <w:szCs w:val="20"/>
        </w:rPr>
        <w:t>Поныровский</w:t>
      </w:r>
      <w:proofErr w:type="spellEnd"/>
      <w:r w:rsidRPr="009519AA">
        <w:rPr>
          <w:rFonts w:cs="Arial"/>
          <w:bCs/>
          <w:szCs w:val="20"/>
        </w:rPr>
        <w:t>, Советский.</w:t>
      </w:r>
    </w:p>
    <w:p w:rsidR="00081C60" w:rsidRPr="009519AA" w:rsidRDefault="005713C7" w:rsidP="00671A0B">
      <w:pPr>
        <w:ind w:firstLine="709"/>
        <w:jc w:val="both"/>
        <w:rPr>
          <w:rFonts w:cs="Arial"/>
          <w:szCs w:val="20"/>
        </w:rPr>
      </w:pPr>
      <w:r w:rsidRPr="009519AA">
        <w:rPr>
          <w:rFonts w:cs="Arial"/>
          <w:szCs w:val="20"/>
        </w:rPr>
        <w:t xml:space="preserve">В 2017 году показатель «Доля граждан, использующих механизм получения государственных и муниципальных услуг в электронной форме </w:t>
      </w:r>
      <w:r w:rsidR="00131F61" w:rsidRPr="009519AA">
        <w:rPr>
          <w:rFonts w:cs="Arial"/>
          <w:szCs w:val="20"/>
        </w:rPr>
        <w:t xml:space="preserve">Курской областью </w:t>
      </w:r>
      <w:r w:rsidRPr="009519AA">
        <w:rPr>
          <w:rFonts w:cs="Arial"/>
          <w:szCs w:val="20"/>
        </w:rPr>
        <w:t xml:space="preserve">выполнен на 62,6% при </w:t>
      </w:r>
      <w:r w:rsidR="00131F61" w:rsidRPr="009519AA">
        <w:rPr>
          <w:rFonts w:cs="Arial"/>
          <w:szCs w:val="20"/>
        </w:rPr>
        <w:t>запланированных 60%. А это означает, что Указ Президента Российской Федерации от 7 мая 2012 года №601 «Об основных направлениях совершенствования системы государственного управления» в 2017 году Курской областью выполнен!</w:t>
      </w:r>
    </w:p>
    <w:sectPr w:rsidR="00081C60" w:rsidRPr="009519AA" w:rsidSect="0096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1EA4"/>
    <w:multiLevelType w:val="hybridMultilevel"/>
    <w:tmpl w:val="454E42B2"/>
    <w:lvl w:ilvl="0" w:tplc="088A0E9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 w15:restartNumberingAfterBreak="0">
    <w:nsid w:val="26460F4F"/>
    <w:multiLevelType w:val="hybridMultilevel"/>
    <w:tmpl w:val="0A2E0284"/>
    <w:lvl w:ilvl="0" w:tplc="D77C31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68640027"/>
    <w:multiLevelType w:val="hybridMultilevel"/>
    <w:tmpl w:val="936AB0DA"/>
    <w:lvl w:ilvl="0" w:tplc="B678C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DA"/>
    <w:rsid w:val="00011D43"/>
    <w:rsid w:val="00034427"/>
    <w:rsid w:val="00081C60"/>
    <w:rsid w:val="000A016F"/>
    <w:rsid w:val="000B08EC"/>
    <w:rsid w:val="00104E51"/>
    <w:rsid w:val="00110EB3"/>
    <w:rsid w:val="001306E2"/>
    <w:rsid w:val="00131F61"/>
    <w:rsid w:val="00141C75"/>
    <w:rsid w:val="001606A8"/>
    <w:rsid w:val="001F42EA"/>
    <w:rsid w:val="002072EA"/>
    <w:rsid w:val="002344B4"/>
    <w:rsid w:val="00237B82"/>
    <w:rsid w:val="00320451"/>
    <w:rsid w:val="003233FD"/>
    <w:rsid w:val="00325AD1"/>
    <w:rsid w:val="00361C89"/>
    <w:rsid w:val="003752D8"/>
    <w:rsid w:val="003808DA"/>
    <w:rsid w:val="003835FA"/>
    <w:rsid w:val="00383AA2"/>
    <w:rsid w:val="003A7008"/>
    <w:rsid w:val="003C6977"/>
    <w:rsid w:val="0042510D"/>
    <w:rsid w:val="00430BDF"/>
    <w:rsid w:val="00433B2C"/>
    <w:rsid w:val="00493B3F"/>
    <w:rsid w:val="004F32BE"/>
    <w:rsid w:val="005713C7"/>
    <w:rsid w:val="005A3424"/>
    <w:rsid w:val="005B4639"/>
    <w:rsid w:val="005B64B5"/>
    <w:rsid w:val="005D1A5D"/>
    <w:rsid w:val="0065439B"/>
    <w:rsid w:val="00661191"/>
    <w:rsid w:val="00671A0B"/>
    <w:rsid w:val="006D701E"/>
    <w:rsid w:val="006E2F1D"/>
    <w:rsid w:val="007074DA"/>
    <w:rsid w:val="007B6601"/>
    <w:rsid w:val="007C1382"/>
    <w:rsid w:val="007E278B"/>
    <w:rsid w:val="007F7446"/>
    <w:rsid w:val="007F7650"/>
    <w:rsid w:val="0088093C"/>
    <w:rsid w:val="00885573"/>
    <w:rsid w:val="008F3BB8"/>
    <w:rsid w:val="009519AA"/>
    <w:rsid w:val="009567E5"/>
    <w:rsid w:val="0096476B"/>
    <w:rsid w:val="00964E9A"/>
    <w:rsid w:val="009674A3"/>
    <w:rsid w:val="00967AE0"/>
    <w:rsid w:val="009C65BB"/>
    <w:rsid w:val="009D3327"/>
    <w:rsid w:val="009D7C35"/>
    <w:rsid w:val="00A02FC5"/>
    <w:rsid w:val="00A32805"/>
    <w:rsid w:val="00A37DD5"/>
    <w:rsid w:val="00A52C9A"/>
    <w:rsid w:val="00A54B41"/>
    <w:rsid w:val="00A748BE"/>
    <w:rsid w:val="00AA65D6"/>
    <w:rsid w:val="00AD36B8"/>
    <w:rsid w:val="00AF0B50"/>
    <w:rsid w:val="00B07422"/>
    <w:rsid w:val="00B1395B"/>
    <w:rsid w:val="00B17C01"/>
    <w:rsid w:val="00B77C9E"/>
    <w:rsid w:val="00B85048"/>
    <w:rsid w:val="00BA4BA7"/>
    <w:rsid w:val="00BC03B5"/>
    <w:rsid w:val="00BC3951"/>
    <w:rsid w:val="00BD02AC"/>
    <w:rsid w:val="00BD7349"/>
    <w:rsid w:val="00C03B46"/>
    <w:rsid w:val="00C13987"/>
    <w:rsid w:val="00C36C05"/>
    <w:rsid w:val="00C378A5"/>
    <w:rsid w:val="00C61522"/>
    <w:rsid w:val="00C74214"/>
    <w:rsid w:val="00CA2AD9"/>
    <w:rsid w:val="00CF04AE"/>
    <w:rsid w:val="00D02E7E"/>
    <w:rsid w:val="00D3247C"/>
    <w:rsid w:val="00D7081E"/>
    <w:rsid w:val="00D866B7"/>
    <w:rsid w:val="00E32DF5"/>
    <w:rsid w:val="00E86677"/>
    <w:rsid w:val="00E95956"/>
    <w:rsid w:val="00E95E0A"/>
    <w:rsid w:val="00F36E11"/>
    <w:rsid w:val="00F5647D"/>
    <w:rsid w:val="00FE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9C4A2-61B4-41A8-B08E-5D043F98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D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5B64B5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5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D1A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6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6B7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4</cp:revision>
  <cp:lastPrinted>2018-03-16T12:47:00Z</cp:lastPrinted>
  <dcterms:created xsi:type="dcterms:W3CDTF">2018-03-19T05:38:00Z</dcterms:created>
  <dcterms:modified xsi:type="dcterms:W3CDTF">2018-03-19T10:15:00Z</dcterms:modified>
</cp:coreProperties>
</file>