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46" w:rsidRDefault="006F16C9" w:rsidP="00137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6C9">
        <w:rPr>
          <w:b/>
          <w:sz w:val="44"/>
          <w:szCs w:val="44"/>
        </w:rPr>
        <w:t xml:space="preserve">          </w:t>
      </w:r>
      <w:r w:rsidR="00137046">
        <w:rPr>
          <w:rFonts w:ascii="Times New Roman" w:hAnsi="Times New Roman"/>
          <w:b/>
          <w:sz w:val="28"/>
          <w:szCs w:val="28"/>
        </w:rPr>
        <w:t>АДМИНИСТРАЦИЯ</w:t>
      </w:r>
    </w:p>
    <w:p w:rsidR="00137046" w:rsidRDefault="00137046" w:rsidP="00137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ЗАОЛЕШЕНСКОГО СЕЛЬСОВЕТА</w:t>
      </w:r>
    </w:p>
    <w:p w:rsidR="00137046" w:rsidRDefault="00137046" w:rsidP="00137046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  <w:r>
        <w:rPr>
          <w:rFonts w:ascii="Times New Roman" w:hAnsi="Times New Roman" w:cs="Arial"/>
          <w:b/>
          <w:sz w:val="28"/>
          <w:szCs w:val="28"/>
        </w:rPr>
        <w:t xml:space="preserve"> </w:t>
      </w:r>
    </w:p>
    <w:p w:rsidR="00137046" w:rsidRDefault="00137046" w:rsidP="00137046">
      <w:pPr>
        <w:pStyle w:val="31"/>
        <w:ind w:left="0"/>
        <w:jc w:val="center"/>
        <w:rPr>
          <w:rFonts w:cs="Arial"/>
          <w:b/>
          <w:sz w:val="24"/>
          <w:szCs w:val="24"/>
        </w:rPr>
      </w:pPr>
    </w:p>
    <w:p w:rsidR="00137046" w:rsidRDefault="00137046" w:rsidP="00137046">
      <w:pPr>
        <w:pStyle w:val="31"/>
        <w:ind w:left="0"/>
        <w:jc w:val="center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П</w:t>
      </w:r>
      <w:proofErr w:type="gramEnd"/>
      <w:r>
        <w:rPr>
          <w:rFonts w:cs="Arial"/>
          <w:b/>
          <w:sz w:val="24"/>
          <w:szCs w:val="24"/>
        </w:rPr>
        <w:t xml:space="preserve"> О С Т А Н О В Л Е Н И Е</w:t>
      </w:r>
    </w:p>
    <w:p w:rsidR="00137046" w:rsidRDefault="00137046" w:rsidP="00137046">
      <w:pPr>
        <w:pStyle w:val="31"/>
        <w:ind w:left="0"/>
        <w:rPr>
          <w:rFonts w:cs="Arial"/>
          <w:sz w:val="24"/>
          <w:szCs w:val="24"/>
        </w:rPr>
      </w:pPr>
    </w:p>
    <w:p w:rsidR="00137046" w:rsidRDefault="00137046" w:rsidP="00137046">
      <w:pPr>
        <w:pStyle w:val="31"/>
        <w:ind w:left="0"/>
        <w:rPr>
          <w:rFonts w:cs="Arial"/>
          <w:sz w:val="24"/>
          <w:szCs w:val="24"/>
          <w:u w:val="single"/>
        </w:rPr>
      </w:pPr>
    </w:p>
    <w:p w:rsidR="00137046" w:rsidRDefault="00137046" w:rsidP="00137046">
      <w:pPr>
        <w:pStyle w:val="31"/>
        <w:ind w:left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17.06.2019 года</w:t>
      </w:r>
      <w:r>
        <w:rPr>
          <w:rFonts w:cs="Arial"/>
          <w:sz w:val="24"/>
          <w:szCs w:val="24"/>
        </w:rPr>
        <w:t xml:space="preserve">                                                                            №  </w:t>
      </w:r>
      <w:r>
        <w:rPr>
          <w:rFonts w:cs="Arial"/>
          <w:sz w:val="24"/>
          <w:szCs w:val="24"/>
          <w:u w:val="single"/>
        </w:rPr>
        <w:t>85</w:t>
      </w:r>
    </w:p>
    <w:p w:rsidR="00137046" w:rsidRDefault="00137046" w:rsidP="00137046">
      <w:pPr>
        <w:spacing w:after="0" w:line="240" w:lineRule="auto"/>
        <w:rPr>
          <w:sz w:val="24"/>
          <w:szCs w:val="24"/>
        </w:rPr>
      </w:pPr>
    </w:p>
    <w:p w:rsidR="00137046" w:rsidRDefault="00137046" w:rsidP="00137046">
      <w:pPr>
        <w:spacing w:after="0" w:line="240" w:lineRule="auto"/>
        <w:rPr>
          <w:sz w:val="24"/>
          <w:szCs w:val="24"/>
        </w:rPr>
      </w:pPr>
    </w:p>
    <w:p w:rsidR="006F16C9" w:rsidRPr="00137046" w:rsidRDefault="006F16C9" w:rsidP="00137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46">
        <w:rPr>
          <w:rFonts w:ascii="Times New Roman" w:hAnsi="Times New Roman" w:cs="Times New Roman"/>
          <w:sz w:val="24"/>
          <w:szCs w:val="24"/>
        </w:rPr>
        <w:t>О внесении изменений в Генеральный план</w:t>
      </w:r>
    </w:p>
    <w:p w:rsidR="006F16C9" w:rsidRPr="00137046" w:rsidRDefault="006F16C9" w:rsidP="006F16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04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370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7046" w:rsidRPr="001370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7046">
        <w:rPr>
          <w:rFonts w:ascii="Times New Roman" w:hAnsi="Times New Roman" w:cs="Times New Roman"/>
          <w:color w:val="000000" w:themeColor="text1"/>
          <w:sz w:val="24"/>
          <w:szCs w:val="24"/>
        </w:rPr>
        <w:t>«Заолешенский сельсовет»</w:t>
      </w:r>
    </w:p>
    <w:p w:rsidR="006F16C9" w:rsidRPr="00137046" w:rsidRDefault="006F16C9" w:rsidP="006F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46"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6F16C9" w:rsidRPr="00137046" w:rsidRDefault="006F16C9" w:rsidP="006F16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F16C9" w:rsidRPr="00137046" w:rsidRDefault="006F16C9" w:rsidP="006F16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D40F0" w:rsidRPr="00137046" w:rsidRDefault="002D40F0" w:rsidP="002D40F0">
      <w:pPr>
        <w:tabs>
          <w:tab w:val="left" w:pos="8901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137046">
        <w:rPr>
          <w:rFonts w:ascii="Times New Roman" w:hAnsi="Times New Roman" w:cs="Times New Roman"/>
          <w:sz w:val="24"/>
          <w:szCs w:val="24"/>
        </w:rPr>
        <w:t xml:space="preserve">           В целях устойчивого развития территории муниципального образования «</w:t>
      </w:r>
      <w:r w:rsidRPr="00137046">
        <w:rPr>
          <w:rFonts w:ascii="Times New Roman" w:hAnsi="Times New Roman" w:cs="Times New Roman"/>
          <w:color w:val="000000" w:themeColor="text1"/>
          <w:sz w:val="24"/>
          <w:szCs w:val="24"/>
        </w:rPr>
        <w:t>Заолешенский сельсовет</w:t>
      </w:r>
      <w:r w:rsidRPr="00137046">
        <w:rPr>
          <w:rFonts w:ascii="Times New Roman" w:hAnsi="Times New Roman" w:cs="Times New Roman"/>
          <w:sz w:val="24"/>
          <w:szCs w:val="24"/>
        </w:rPr>
        <w:t>» Суджанского района Курской области, руководствуясь Градостроительным кодексом Российской Федерации, Федеральным законом от 06.10.2003г №131-ФЗ (ред</w:t>
      </w:r>
      <w:proofErr w:type="gramStart"/>
      <w:r w:rsidRPr="0013704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37046">
        <w:rPr>
          <w:rFonts w:ascii="Times New Roman" w:hAnsi="Times New Roman" w:cs="Times New Roman"/>
          <w:sz w:val="24"/>
          <w:szCs w:val="24"/>
        </w:rPr>
        <w:t xml:space="preserve">т 03.07.2016г)  «Об общих принципах организации местного самоуправления в Российской Федерации», Федеральным законом от 23.06.2014г                 №171-ФЗ «О внесении изменений в Земельный кодекс Российской Федерации и отдельные законодательные акты Российской Федерации», </w:t>
      </w:r>
      <w:r w:rsidR="00676C1A" w:rsidRPr="00137046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экономического развития Российской Федерации от 01.09.2014г №540 «Об утверждении классификатора видов разрешенного использования земельных участков (в редакции Приказа Минэкономразвития России от 04.02.2019г №44)», </w:t>
      </w:r>
      <w:r w:rsidRPr="00137046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Pr="00137046">
        <w:rPr>
          <w:rFonts w:ascii="Times New Roman" w:hAnsi="Times New Roman" w:cs="Times New Roman"/>
          <w:color w:val="000000" w:themeColor="text1"/>
          <w:sz w:val="24"/>
          <w:szCs w:val="24"/>
        </w:rPr>
        <w:t>Заолешенский сельсовет</w:t>
      </w:r>
      <w:r w:rsidRPr="00137046">
        <w:rPr>
          <w:rFonts w:ascii="Times New Roman" w:hAnsi="Times New Roman" w:cs="Times New Roman"/>
          <w:sz w:val="24"/>
          <w:szCs w:val="24"/>
        </w:rPr>
        <w:t xml:space="preserve">» Суджанского района Курской области, Администрация </w:t>
      </w:r>
      <w:r w:rsidRPr="00137046">
        <w:rPr>
          <w:rFonts w:ascii="Times New Roman" w:hAnsi="Times New Roman" w:cs="Times New Roman"/>
          <w:color w:val="000000" w:themeColor="text1"/>
          <w:sz w:val="24"/>
          <w:szCs w:val="24"/>
        </w:rPr>
        <w:t>Заолешенского сельсовета</w:t>
      </w:r>
      <w:r w:rsidRPr="00137046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 ПОСТАНОВЛЯЕТ:</w:t>
      </w:r>
    </w:p>
    <w:p w:rsidR="002D40F0" w:rsidRPr="00137046" w:rsidRDefault="002D40F0" w:rsidP="002D40F0">
      <w:pPr>
        <w:tabs>
          <w:tab w:val="left" w:pos="8901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137046">
        <w:rPr>
          <w:rFonts w:ascii="Times New Roman" w:hAnsi="Times New Roman" w:cs="Times New Roman"/>
          <w:sz w:val="24"/>
          <w:szCs w:val="24"/>
        </w:rPr>
        <w:t xml:space="preserve">           1.Разработать проект внесения изменений в Генеральный план муниципального образования </w:t>
      </w:r>
      <w:r w:rsidRPr="00137046">
        <w:rPr>
          <w:rFonts w:ascii="Times New Roman" w:hAnsi="Times New Roman" w:cs="Times New Roman"/>
          <w:color w:val="000000" w:themeColor="text1"/>
          <w:sz w:val="24"/>
          <w:szCs w:val="24"/>
        </w:rPr>
        <w:t>«Заолешенский сельсовет»</w:t>
      </w:r>
      <w:r w:rsidRPr="00137046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области.</w:t>
      </w:r>
    </w:p>
    <w:p w:rsidR="002D40F0" w:rsidRPr="00137046" w:rsidRDefault="002D40F0" w:rsidP="002D40F0">
      <w:pPr>
        <w:tabs>
          <w:tab w:val="left" w:pos="8901"/>
        </w:tabs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137046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gramStart"/>
      <w:r w:rsidRPr="001370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704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</w:t>
      </w:r>
      <w:r w:rsidR="00137046">
        <w:rPr>
          <w:rFonts w:ascii="Times New Roman" w:hAnsi="Times New Roman" w:cs="Times New Roman"/>
          <w:sz w:val="24"/>
          <w:szCs w:val="24"/>
        </w:rPr>
        <w:t xml:space="preserve"> на</w:t>
      </w:r>
      <w:r w:rsidRPr="00137046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</w:t>
      </w:r>
      <w:r w:rsidRPr="00137046">
        <w:rPr>
          <w:rFonts w:ascii="Times New Roman" w:hAnsi="Times New Roman" w:cs="Times New Roman"/>
          <w:color w:val="000000" w:themeColor="text1"/>
          <w:sz w:val="24"/>
          <w:szCs w:val="24"/>
        </w:rPr>
        <w:t>Заолешенского сельсовета</w:t>
      </w:r>
      <w:r w:rsidRPr="00137046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 Воскобойникову Е.А.</w:t>
      </w:r>
    </w:p>
    <w:p w:rsidR="002D40F0" w:rsidRPr="00137046" w:rsidRDefault="002D40F0" w:rsidP="002D40F0">
      <w:pPr>
        <w:jc w:val="both"/>
        <w:rPr>
          <w:rFonts w:ascii="Times New Roman" w:hAnsi="Times New Roman" w:cs="Times New Roman"/>
          <w:sz w:val="24"/>
          <w:szCs w:val="24"/>
        </w:rPr>
      </w:pPr>
      <w:r w:rsidRPr="00137046">
        <w:rPr>
          <w:rFonts w:ascii="Times New Roman" w:hAnsi="Times New Roman" w:cs="Times New Roman"/>
          <w:sz w:val="24"/>
          <w:szCs w:val="24"/>
        </w:rPr>
        <w:t xml:space="preserve">          3.Постановление вступает в силу  со дня его подписания.</w:t>
      </w:r>
    </w:p>
    <w:p w:rsidR="002D40F0" w:rsidRPr="00137046" w:rsidRDefault="002D40F0" w:rsidP="002D40F0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37046">
        <w:rPr>
          <w:rFonts w:ascii="Times New Roman" w:hAnsi="Times New Roman" w:cs="Times New Roman"/>
          <w:sz w:val="24"/>
          <w:szCs w:val="24"/>
        </w:rPr>
        <w:t xml:space="preserve">          4.</w:t>
      </w:r>
      <w:r w:rsidRPr="00137046">
        <w:rPr>
          <w:rFonts w:ascii="Times New Roman" w:eastAsia="Arial" w:hAnsi="Times New Roman" w:cs="Times New Roman"/>
          <w:bCs/>
          <w:sz w:val="24"/>
          <w:szCs w:val="24"/>
        </w:rPr>
        <w:t xml:space="preserve">Опубликовать настоящее постановление </w:t>
      </w:r>
      <w:r w:rsidRPr="00137046">
        <w:rPr>
          <w:rFonts w:ascii="Times New Roman" w:hAnsi="Times New Roman" w:cs="Times New Roman"/>
          <w:sz w:val="24"/>
          <w:szCs w:val="24"/>
        </w:rPr>
        <w:t xml:space="preserve">в </w:t>
      </w:r>
      <w:r w:rsidRPr="00137046">
        <w:rPr>
          <w:rFonts w:ascii="Times New Roman" w:eastAsia="Arial" w:hAnsi="Times New Roman" w:cs="Times New Roman"/>
          <w:bCs/>
          <w:sz w:val="24"/>
          <w:szCs w:val="24"/>
        </w:rPr>
        <w:t xml:space="preserve">информационном бюллетене «Районные вести»  и разместить на официальном сайте Администрации </w:t>
      </w:r>
      <w:r w:rsidRPr="00137046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Заолешенского сельсовета </w:t>
      </w:r>
      <w:r w:rsidRPr="00137046">
        <w:rPr>
          <w:rFonts w:ascii="Times New Roman" w:eastAsia="Arial" w:hAnsi="Times New Roman" w:cs="Times New Roman"/>
          <w:bCs/>
          <w:sz w:val="24"/>
          <w:szCs w:val="24"/>
        </w:rPr>
        <w:t>Суджанского района Курской области в сети «Интернет».</w:t>
      </w:r>
    </w:p>
    <w:p w:rsidR="00137046" w:rsidRDefault="00137046" w:rsidP="00857C75">
      <w:pPr>
        <w:rPr>
          <w:rFonts w:ascii="Times New Roman" w:hAnsi="Times New Roman" w:cs="Times New Roman"/>
          <w:sz w:val="24"/>
          <w:szCs w:val="24"/>
        </w:rPr>
      </w:pPr>
    </w:p>
    <w:p w:rsidR="00137046" w:rsidRDefault="00137046" w:rsidP="00857C75">
      <w:pPr>
        <w:rPr>
          <w:rFonts w:ascii="Times New Roman" w:hAnsi="Times New Roman" w:cs="Times New Roman"/>
          <w:sz w:val="24"/>
          <w:szCs w:val="24"/>
        </w:rPr>
      </w:pPr>
    </w:p>
    <w:p w:rsidR="006F16C9" w:rsidRPr="00137046" w:rsidRDefault="002D40F0" w:rsidP="00857C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046">
        <w:rPr>
          <w:rFonts w:ascii="Times New Roman" w:hAnsi="Times New Roman" w:cs="Times New Roman"/>
          <w:sz w:val="24"/>
          <w:szCs w:val="24"/>
        </w:rPr>
        <w:t>Глава</w:t>
      </w:r>
      <w:r w:rsidRPr="001370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7046">
        <w:rPr>
          <w:rFonts w:ascii="Times New Roman" w:hAnsi="Times New Roman" w:cs="Times New Roman"/>
          <w:color w:val="000000" w:themeColor="text1"/>
          <w:sz w:val="24"/>
          <w:szCs w:val="24"/>
        </w:rPr>
        <w:t>Заолешенского</w:t>
      </w:r>
      <w:r w:rsidRPr="001370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7046">
        <w:rPr>
          <w:rFonts w:ascii="Times New Roman" w:hAnsi="Times New Roman" w:cs="Times New Roman"/>
          <w:sz w:val="24"/>
          <w:szCs w:val="24"/>
        </w:rPr>
        <w:t xml:space="preserve">сельсовета   </w:t>
      </w:r>
      <w:r w:rsidRPr="0013704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</w:t>
      </w:r>
      <w:r w:rsidR="00137046" w:rsidRPr="00137046"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="00137046">
        <w:rPr>
          <w:rFonts w:ascii="Times New Roman" w:hAnsi="Times New Roman" w:cs="Times New Roman"/>
          <w:color w:val="000000" w:themeColor="text1"/>
          <w:sz w:val="24"/>
          <w:szCs w:val="24"/>
        </w:rPr>
        <w:t>гунов И.М.</w:t>
      </w:r>
    </w:p>
    <w:sectPr w:rsidR="006F16C9" w:rsidRPr="00137046" w:rsidSect="00CD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6C9"/>
    <w:rsid w:val="00137046"/>
    <w:rsid w:val="002D40F0"/>
    <w:rsid w:val="00676C1A"/>
    <w:rsid w:val="006F16C9"/>
    <w:rsid w:val="00857C75"/>
    <w:rsid w:val="009D00F1"/>
    <w:rsid w:val="00A905ED"/>
    <w:rsid w:val="00A97A48"/>
    <w:rsid w:val="00AD5F4C"/>
    <w:rsid w:val="00CD704F"/>
    <w:rsid w:val="00F8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4F"/>
  </w:style>
  <w:style w:type="paragraph" w:styleId="1">
    <w:name w:val="heading 1"/>
    <w:basedOn w:val="a"/>
    <w:next w:val="a"/>
    <w:link w:val="10"/>
    <w:qFormat/>
    <w:rsid w:val="006F16C9"/>
    <w:pPr>
      <w:keepNext/>
      <w:widowControl w:val="0"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6C9"/>
    <w:pPr>
      <w:keepNext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6C9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6C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31">
    <w:name w:val="Основной текст с отступом 31"/>
    <w:basedOn w:val="a"/>
    <w:rsid w:val="00137046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Compus</cp:lastModifiedBy>
  <cp:revision>6</cp:revision>
  <cp:lastPrinted>2019-06-10T08:04:00Z</cp:lastPrinted>
  <dcterms:created xsi:type="dcterms:W3CDTF">2019-06-10T07:19:00Z</dcterms:created>
  <dcterms:modified xsi:type="dcterms:W3CDTF">2019-06-17T11:03:00Z</dcterms:modified>
</cp:coreProperties>
</file>