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65" w:rsidRDefault="00B35A65" w:rsidP="00B35A65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ЗАОЛЕШЕНСКОГО СЕЛЬСОВЕТА СУДЖАНСКОГО РАЙОНА КУРСКОЙ ОБЛАСТИ ПОСТАНО</w:t>
      </w:r>
      <w:r>
        <w:rPr>
          <w:rFonts w:ascii="Arial" w:hAnsi="Arial" w:cs="Arial"/>
          <w:color w:val="555555"/>
          <w:spacing w:val="-10"/>
          <w:sz w:val="21"/>
          <w:szCs w:val="21"/>
        </w:rPr>
        <w:t>В</w:t>
      </w:r>
      <w:r>
        <w:rPr>
          <w:rFonts w:ascii="Arial" w:hAnsi="Arial" w:cs="Arial"/>
          <w:color w:val="555555"/>
          <w:spacing w:val="-10"/>
          <w:sz w:val="21"/>
          <w:szCs w:val="21"/>
        </w:rPr>
        <w:t>ЛЕНИЕ от 18 июля 2018г. № 89</w:t>
      </w:r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</w:t>
      </w:r>
      <w:r>
        <w:rPr>
          <w:rFonts w:ascii="Arial" w:hAnsi="Arial" w:cs="Arial"/>
          <w:color w:val="555555"/>
          <w:spacing w:val="-10"/>
          <w:sz w:val="21"/>
          <w:szCs w:val="21"/>
        </w:rPr>
        <w:t>а</w:t>
      </w:r>
      <w:r>
        <w:rPr>
          <w:rFonts w:ascii="Arial" w:hAnsi="Arial" w:cs="Arial"/>
          <w:color w:val="555555"/>
          <w:spacing w:val="-10"/>
          <w:sz w:val="21"/>
          <w:szCs w:val="21"/>
        </w:rPr>
        <w:t>олешенского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сельсовета от 28.03.2014 № 41 «Об утверждении Положения о проведении зак</w:t>
      </w:r>
      <w:r>
        <w:rPr>
          <w:rFonts w:ascii="Arial" w:hAnsi="Arial" w:cs="Arial"/>
          <w:color w:val="555555"/>
          <w:spacing w:val="-10"/>
          <w:sz w:val="21"/>
          <w:szCs w:val="21"/>
        </w:rPr>
        <w:t>у</w:t>
      </w:r>
      <w:r>
        <w:rPr>
          <w:rFonts w:ascii="Arial" w:hAnsi="Arial" w:cs="Arial"/>
          <w:color w:val="555555"/>
          <w:spacing w:val="-10"/>
          <w:sz w:val="21"/>
          <w:szCs w:val="21"/>
        </w:rPr>
        <w:t xml:space="preserve">пок в администрации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Заолешенского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Суджанского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области»</w:t>
      </w:r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r w:rsidRPr="00B35A65">
        <w:rPr>
          <w:rStyle w:val="aa"/>
          <w:rFonts w:ascii="inherit" w:hAnsi="inherit" w:cs="Arial"/>
          <w:color w:val="555555"/>
          <w:sz w:val="12"/>
          <w:szCs w:val="12"/>
          <w:bdr w:val="none" w:sz="0" w:space="0" w:color="auto" w:frame="1"/>
          <w:lang w:val="ru-RU"/>
        </w:rPr>
        <w:t>ЗАОЛЕШЕНСКОГО СЕЛЬСОВЕТА</w:t>
      </w:r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r w:rsidRPr="00B35A65">
        <w:rPr>
          <w:rStyle w:val="aa"/>
          <w:rFonts w:ascii="inherit" w:hAnsi="inherit" w:cs="Arial"/>
          <w:color w:val="555555"/>
          <w:sz w:val="12"/>
          <w:szCs w:val="12"/>
          <w:bdr w:val="none" w:sz="0" w:space="0" w:color="auto" w:frame="1"/>
          <w:lang w:val="ru-RU"/>
        </w:rPr>
        <w:t>СУДЖАНСКОГО РАЙОНА</w:t>
      </w:r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r w:rsidRPr="00B35A65">
        <w:rPr>
          <w:rStyle w:val="aa"/>
          <w:rFonts w:ascii="inherit" w:hAnsi="inherit" w:cs="Arial"/>
          <w:color w:val="555555"/>
          <w:sz w:val="12"/>
          <w:szCs w:val="12"/>
          <w:bdr w:val="none" w:sz="0" w:space="0" w:color="auto" w:frame="1"/>
          <w:lang w:val="ru-RU"/>
        </w:rPr>
        <w:t>КУРСКОЙ ОБЛАСТИ</w:t>
      </w:r>
    </w:p>
    <w:p w:rsid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</w:rPr>
      </w:pPr>
      <w:r>
        <w:rPr>
          <w:rStyle w:val="aa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ПОСТАНОВЛЕНИЕ</w:t>
      </w:r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r w:rsidRPr="00B35A65">
        <w:rPr>
          <w:rStyle w:val="aa"/>
          <w:rFonts w:ascii="inherit" w:hAnsi="inherit" w:cs="Arial"/>
          <w:color w:val="555555"/>
          <w:sz w:val="12"/>
          <w:szCs w:val="12"/>
          <w:bdr w:val="none" w:sz="0" w:space="0" w:color="auto" w:frame="1"/>
          <w:lang w:val="ru-RU"/>
        </w:rPr>
        <w:t>от 18 июля 2018г. № 89</w:t>
      </w:r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r w:rsidRPr="00B35A65">
        <w:rPr>
          <w:rStyle w:val="aa"/>
          <w:rFonts w:ascii="inherit" w:hAnsi="inherit" w:cs="Arial"/>
          <w:color w:val="555555"/>
          <w:sz w:val="12"/>
          <w:szCs w:val="12"/>
          <w:bdr w:val="none" w:sz="0" w:space="0" w:color="auto" w:frame="1"/>
          <w:lang w:val="ru-RU"/>
        </w:rPr>
        <w:t>О внесении изменений в постановление Администрации Заолешенского сельсовета от 28.03.2014 № 41 «Об утверждении Положения о проведении закупок в администрации Заолешенского сельсовета Суджанского района Курской области»</w:t>
      </w:r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proofErr w:type="gramStart"/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Рассмотрев Протест Прокуратуры Суджанского района на постановление Администрации Заолешенского сельсовета от 28.03.2014 № 41 «Об утверждении Положения о проведении закупок в администрации Заолешенского сельсовета Суджанского района Курской области», в соответствии с Федеральным</w:t>
      </w:r>
      <w:r>
        <w:rPr>
          <w:rFonts w:ascii="inherit" w:hAnsi="inherit" w:cs="Arial"/>
          <w:color w:val="555555"/>
          <w:sz w:val="12"/>
          <w:szCs w:val="12"/>
        </w:rPr>
        <w:t> </w:t>
      </w:r>
      <w:hyperlink r:id="rId6" w:history="1">
        <w:r w:rsidRPr="00B35A65">
          <w:rPr>
            <w:rStyle w:val="ab"/>
            <w:rFonts w:ascii="inherit" w:hAnsi="inherit" w:cs="Arial"/>
            <w:color w:val="3B8DBD"/>
            <w:sz w:val="12"/>
            <w:szCs w:val="12"/>
            <w:bdr w:val="none" w:sz="0" w:space="0" w:color="auto" w:frame="1"/>
            <w:lang w:val="ru-RU"/>
          </w:rPr>
          <w:t>законом</w:t>
        </w:r>
      </w:hyperlink>
      <w:r>
        <w:rPr>
          <w:rFonts w:ascii="inherit" w:hAnsi="inherit" w:cs="Arial"/>
          <w:color w:val="555555"/>
          <w:sz w:val="12"/>
          <w:szCs w:val="12"/>
        </w:rPr>
        <w:t> </w:t>
      </w:r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от 05.04.2013 № 44-ФЗ «О контрактной системе в сфере закупок товаров, работ, услуг для обеспечения государственных и муниципальных нужд», для обеспечения эффективной закупочной деятельности для нужд Администрации Заолешенского сельсовета</w:t>
      </w:r>
      <w:proofErr w:type="gramEnd"/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 xml:space="preserve"> Суджанского района Администрация Заолешенского сельсовета постановляет:</w:t>
      </w:r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 xml:space="preserve">1. </w:t>
      </w:r>
      <w:proofErr w:type="gramStart"/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Внести в постановление Администрации Заолешенского сельсовета от 28.03.2014 № 41 «Об утверждении Положения о проведении закупок в администрации Заолешенского сельсовета Суджанского района Курской области», далее – Положение) следующие изменения:</w:t>
      </w:r>
      <w:proofErr w:type="gramEnd"/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1.1. Пункт 5.9.1. статьи 5.9. Положения дополнить подпунктом 55 следующего содержания:</w:t>
      </w:r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proofErr w:type="gramStart"/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«55) Заказчик вправе заключить в соответствии с настоящим пунктом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форме, в том числе в случаях, если в срок, указанный в</w:t>
      </w:r>
      <w:proofErr w:type="gramEnd"/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 xml:space="preserve"> </w:t>
      </w:r>
      <w:proofErr w:type="gramStart"/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запросе о предоставлении котировок, подана только одна заявка на участие в запросе котировок или не подано ни одной заявки на участие в запросе котировок, а также, если после заключения контракта в соответствии с настоящей статьей количество товара, объем работы или услуг по данному контракту меньше количества товара, объема работы или услуги, необходимых заказчику».</w:t>
      </w:r>
      <w:proofErr w:type="gramEnd"/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 xml:space="preserve">2. </w:t>
      </w:r>
      <w:proofErr w:type="gramStart"/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Контроль за</w:t>
      </w:r>
      <w:proofErr w:type="gramEnd"/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 xml:space="preserve"> исполнением настоящего постановления оставляю за собой.</w:t>
      </w:r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3. Постановление вступает в силу со дня его подписания и подлежит обнародованию.</w:t>
      </w:r>
    </w:p>
    <w:p w:rsidR="00B35A65" w:rsidRPr="00B35A65" w:rsidRDefault="00B35A65" w:rsidP="00B35A65">
      <w:pPr>
        <w:pStyle w:val="a7"/>
        <w:shd w:val="clear" w:color="auto" w:fill="FFFFFF"/>
        <w:spacing w:before="0" w:after="0" w:line="200" w:lineRule="atLeast"/>
        <w:rPr>
          <w:rFonts w:ascii="inherit" w:hAnsi="inherit" w:cs="Arial"/>
          <w:color w:val="555555"/>
          <w:sz w:val="12"/>
          <w:szCs w:val="12"/>
          <w:lang w:val="ru-RU"/>
        </w:rPr>
      </w:pPr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и.о</w:t>
      </w:r>
      <w:proofErr w:type="gramStart"/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.Г</w:t>
      </w:r>
      <w:proofErr w:type="gramEnd"/>
      <w:r w:rsidRPr="00B35A65">
        <w:rPr>
          <w:rFonts w:ascii="inherit" w:hAnsi="inherit" w:cs="Arial"/>
          <w:color w:val="555555"/>
          <w:sz w:val="12"/>
          <w:szCs w:val="12"/>
          <w:lang w:val="ru-RU"/>
        </w:rPr>
        <w:t>лавы Заолешенскогосельсовета Е.А.Воскобойникова</w:t>
      </w:r>
    </w:p>
    <w:p w:rsidR="006A2F48" w:rsidRPr="00B35A65" w:rsidRDefault="006A2F48" w:rsidP="00B35A65"/>
    <w:sectPr w:rsidR="006A2F48" w:rsidRPr="00B35A65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E7" w:rsidRDefault="000A15E7" w:rsidP="006A2F48">
      <w:pPr>
        <w:spacing w:after="0" w:line="240" w:lineRule="auto"/>
      </w:pPr>
      <w:r>
        <w:separator/>
      </w:r>
    </w:p>
  </w:endnote>
  <w:endnote w:type="continuationSeparator" w:id="0">
    <w:p w:rsidR="000A15E7" w:rsidRDefault="000A15E7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E7" w:rsidRDefault="000A15E7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0A15E7" w:rsidRDefault="000A15E7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A15E7"/>
    <w:rsid w:val="000C31BB"/>
    <w:rsid w:val="00135A06"/>
    <w:rsid w:val="002D4887"/>
    <w:rsid w:val="002E791F"/>
    <w:rsid w:val="00360AD9"/>
    <w:rsid w:val="003612BB"/>
    <w:rsid w:val="00391568"/>
    <w:rsid w:val="003F0B00"/>
    <w:rsid w:val="00407545"/>
    <w:rsid w:val="00413D9F"/>
    <w:rsid w:val="00467F5B"/>
    <w:rsid w:val="00557D47"/>
    <w:rsid w:val="005C4F0B"/>
    <w:rsid w:val="005C7365"/>
    <w:rsid w:val="005E3FB8"/>
    <w:rsid w:val="005F5821"/>
    <w:rsid w:val="00693C20"/>
    <w:rsid w:val="006A2F48"/>
    <w:rsid w:val="006B49C0"/>
    <w:rsid w:val="006C58D3"/>
    <w:rsid w:val="006C7185"/>
    <w:rsid w:val="00714AF7"/>
    <w:rsid w:val="00717B04"/>
    <w:rsid w:val="007278A7"/>
    <w:rsid w:val="0074292E"/>
    <w:rsid w:val="007A033C"/>
    <w:rsid w:val="007A0E57"/>
    <w:rsid w:val="0088209B"/>
    <w:rsid w:val="008962C6"/>
    <w:rsid w:val="0098795E"/>
    <w:rsid w:val="009A3641"/>
    <w:rsid w:val="00A372F8"/>
    <w:rsid w:val="00AA0DFA"/>
    <w:rsid w:val="00B11A55"/>
    <w:rsid w:val="00B35A65"/>
    <w:rsid w:val="00BD6038"/>
    <w:rsid w:val="00C8130F"/>
    <w:rsid w:val="00C92E48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6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D04C6E92C5F601B88903DF8E242552C531E3209EC21A7F7FDE01BF52CCaC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46</cp:revision>
  <dcterms:created xsi:type="dcterms:W3CDTF">2023-09-06T04:20:00Z</dcterms:created>
  <dcterms:modified xsi:type="dcterms:W3CDTF">2023-09-07T04:45:00Z</dcterms:modified>
</cp:coreProperties>
</file>