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6B" w:rsidRDefault="00F27186" w:rsidP="00F27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27186" w:rsidRDefault="00F27186" w:rsidP="00F27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Заолешенского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о проделанной работе за 2022 год.</w:t>
      </w:r>
    </w:p>
    <w:p w:rsidR="00F27186" w:rsidRDefault="00F27186" w:rsidP="00F27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депутаты и гости!</w:t>
      </w:r>
    </w:p>
    <w:p w:rsidR="00F27186" w:rsidRDefault="00F27186" w:rsidP="00F27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Федеральным законодательством, администрация сельсовета – орган власти, который </w:t>
      </w:r>
      <w:r w:rsidR="000C35DD">
        <w:rPr>
          <w:rFonts w:ascii="Times New Roman" w:hAnsi="Times New Roman" w:cs="Times New Roman"/>
          <w:sz w:val="28"/>
          <w:szCs w:val="28"/>
        </w:rPr>
        <w:t>решает</w:t>
      </w:r>
      <w:r>
        <w:rPr>
          <w:rFonts w:ascii="Times New Roman" w:hAnsi="Times New Roman" w:cs="Times New Roman"/>
          <w:sz w:val="28"/>
          <w:szCs w:val="28"/>
        </w:rPr>
        <w:t xml:space="preserve"> самые насущные и повседневные проблемы своих жителей.</w:t>
      </w:r>
    </w:p>
    <w:p w:rsidR="00F27186" w:rsidRDefault="00F27186" w:rsidP="00F27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задачами в работе администрации сельсовета, является исполнение полномочий в соответствии с 131 ФЗ « Об общих принципах организации местного самоуправления в РФ»</w:t>
      </w:r>
      <w:r w:rsidR="003A77F0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ставом сельсовета и другими правовыми актами, в том числе и решения Собрания депутатов сельсовета</w:t>
      </w:r>
      <w:r w:rsidR="001E767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1E767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1E7673">
        <w:rPr>
          <w:rFonts w:ascii="Times New Roman" w:hAnsi="Times New Roman" w:cs="Times New Roman"/>
          <w:sz w:val="28"/>
          <w:szCs w:val="28"/>
        </w:rPr>
        <w:t xml:space="preserve"> прежде всего исполнение бюджета, обеспечение мер пожарной безопасности, создание условий для организации досуга, благоустройство, содержание кладбищ и др.</w:t>
      </w:r>
    </w:p>
    <w:p w:rsidR="001E7673" w:rsidRDefault="001E7673" w:rsidP="00F27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Заолешенский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включает в себя 5 населенных пунктов: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Заолешенка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х. Княжий,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Гоголевка,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Рубанщина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Олешня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Общая площадь земель составляет – 68,3 кв.км.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Население сельсовета на 01.01.2022 г. составляет 3604 человека, в т.ч.: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Заолешенка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2909 чел.;  х. Княжий – 215 чел.;  с. Гоголевка – 157 чел.; </w:t>
      </w:r>
      <w:r w:rsidR="00B47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B47AA8">
        <w:rPr>
          <w:rFonts w:ascii="Times New Roman" w:hAnsi="Times New Roman" w:cs="Times New Roman"/>
          <w:sz w:val="28"/>
          <w:szCs w:val="28"/>
        </w:rPr>
        <w:t>Олешня</w:t>
      </w:r>
      <w:proofErr w:type="spellEnd"/>
      <w:r w:rsidR="00B47AA8">
        <w:rPr>
          <w:rFonts w:ascii="Times New Roman" w:hAnsi="Times New Roman" w:cs="Times New Roman"/>
          <w:sz w:val="28"/>
          <w:szCs w:val="28"/>
        </w:rPr>
        <w:t xml:space="preserve"> – 140 чел.; д. </w:t>
      </w:r>
      <w:proofErr w:type="spellStart"/>
      <w:r w:rsidR="00B47AA8">
        <w:rPr>
          <w:rFonts w:ascii="Times New Roman" w:hAnsi="Times New Roman" w:cs="Times New Roman"/>
          <w:sz w:val="28"/>
          <w:szCs w:val="28"/>
        </w:rPr>
        <w:t>Рубанщина</w:t>
      </w:r>
      <w:proofErr w:type="spellEnd"/>
      <w:r w:rsidR="00B47AA8">
        <w:rPr>
          <w:rFonts w:ascii="Times New Roman" w:hAnsi="Times New Roman" w:cs="Times New Roman"/>
          <w:sz w:val="28"/>
          <w:szCs w:val="28"/>
        </w:rPr>
        <w:t xml:space="preserve"> – 173 чел.. </w:t>
      </w:r>
      <w:proofErr w:type="gramEnd"/>
    </w:p>
    <w:p w:rsidR="00B47AA8" w:rsidRDefault="00B47AA8" w:rsidP="00F27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территории сельсовета зарегистрировано 1371 домовладение.</w:t>
      </w:r>
    </w:p>
    <w:p w:rsidR="00B47AA8" w:rsidRDefault="00B47AA8" w:rsidP="00F27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 сельсовета проживает  67 многодетных семей.</w:t>
      </w:r>
    </w:p>
    <w:p w:rsidR="00B37C16" w:rsidRDefault="00B47AA8" w:rsidP="00F2718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территории МО расположены следующие организации 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Агросил</w:t>
      </w:r>
      <w:proofErr w:type="spellEnd"/>
      <w:r>
        <w:rPr>
          <w:rFonts w:ascii="Times New Roman" w:hAnsi="Times New Roman" w:cs="Times New Roman"/>
          <w:sz w:val="28"/>
          <w:szCs w:val="28"/>
        </w:rPr>
        <w:t>»  директор Иноземцев Д.С.,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Курскгаз</w:t>
      </w:r>
      <w:proofErr w:type="spellEnd"/>
      <w:r w:rsidR="00524B2B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524B2B">
        <w:rPr>
          <w:rFonts w:ascii="Times New Roman" w:hAnsi="Times New Roman" w:cs="Times New Roman"/>
          <w:sz w:val="28"/>
          <w:szCs w:val="28"/>
        </w:rPr>
        <w:t>Суджанский</w:t>
      </w:r>
      <w:proofErr w:type="spellEnd"/>
      <w:r w:rsidR="00524B2B">
        <w:rPr>
          <w:rFonts w:ascii="Times New Roman" w:hAnsi="Times New Roman" w:cs="Times New Roman"/>
          <w:sz w:val="28"/>
          <w:szCs w:val="28"/>
        </w:rPr>
        <w:t xml:space="preserve"> филиал, директор </w:t>
      </w:r>
      <w:proofErr w:type="spellStart"/>
      <w:r w:rsidR="00524B2B">
        <w:rPr>
          <w:rFonts w:ascii="Times New Roman" w:hAnsi="Times New Roman" w:cs="Times New Roman"/>
          <w:sz w:val="28"/>
          <w:szCs w:val="28"/>
        </w:rPr>
        <w:t>Дмитренко</w:t>
      </w:r>
      <w:proofErr w:type="spellEnd"/>
      <w:r w:rsidR="00524B2B">
        <w:rPr>
          <w:rFonts w:ascii="Times New Roman" w:hAnsi="Times New Roman" w:cs="Times New Roman"/>
          <w:sz w:val="28"/>
          <w:szCs w:val="28"/>
        </w:rPr>
        <w:t xml:space="preserve"> С.В., ГИС «</w:t>
      </w:r>
      <w:proofErr w:type="spellStart"/>
      <w:r w:rsidR="00524B2B">
        <w:rPr>
          <w:rFonts w:ascii="Times New Roman" w:hAnsi="Times New Roman" w:cs="Times New Roman"/>
          <w:sz w:val="28"/>
          <w:szCs w:val="28"/>
        </w:rPr>
        <w:t>Мострангаз</w:t>
      </w:r>
      <w:proofErr w:type="spellEnd"/>
      <w:r w:rsidR="00524B2B">
        <w:rPr>
          <w:rFonts w:ascii="Times New Roman" w:hAnsi="Times New Roman" w:cs="Times New Roman"/>
          <w:sz w:val="28"/>
          <w:szCs w:val="28"/>
        </w:rPr>
        <w:t xml:space="preserve">», директор </w:t>
      </w:r>
      <w:proofErr w:type="spellStart"/>
      <w:r w:rsidR="00524B2B">
        <w:rPr>
          <w:rFonts w:ascii="Times New Roman" w:hAnsi="Times New Roman" w:cs="Times New Roman"/>
          <w:sz w:val="28"/>
          <w:szCs w:val="28"/>
        </w:rPr>
        <w:t>Башлаков</w:t>
      </w:r>
      <w:proofErr w:type="spellEnd"/>
      <w:r w:rsidR="00524B2B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="00524B2B">
        <w:rPr>
          <w:rFonts w:ascii="Times New Roman" w:hAnsi="Times New Roman" w:cs="Times New Roman"/>
          <w:sz w:val="28"/>
          <w:szCs w:val="28"/>
        </w:rPr>
        <w:t>Заолешенская</w:t>
      </w:r>
      <w:proofErr w:type="spellEnd"/>
      <w:r w:rsidR="00524B2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школа, </w:t>
      </w:r>
      <w:proofErr w:type="spellStart"/>
      <w:r w:rsidR="00524B2B">
        <w:rPr>
          <w:rFonts w:ascii="Times New Roman" w:hAnsi="Times New Roman" w:cs="Times New Roman"/>
          <w:sz w:val="28"/>
          <w:szCs w:val="28"/>
        </w:rPr>
        <w:t>Заолешенский</w:t>
      </w:r>
      <w:proofErr w:type="spellEnd"/>
      <w:r w:rsidR="00524B2B">
        <w:rPr>
          <w:rFonts w:ascii="Times New Roman" w:hAnsi="Times New Roman" w:cs="Times New Roman"/>
          <w:sz w:val="28"/>
          <w:szCs w:val="28"/>
        </w:rPr>
        <w:t xml:space="preserve"> детский сад «Радуга», </w:t>
      </w:r>
      <w:proofErr w:type="spellStart"/>
      <w:r w:rsidR="00524B2B">
        <w:rPr>
          <w:rFonts w:ascii="Times New Roman" w:hAnsi="Times New Roman" w:cs="Times New Roman"/>
          <w:sz w:val="28"/>
          <w:szCs w:val="28"/>
        </w:rPr>
        <w:t>Заолешенский</w:t>
      </w:r>
      <w:proofErr w:type="spellEnd"/>
      <w:r w:rsidR="00524B2B">
        <w:rPr>
          <w:rFonts w:ascii="Times New Roman" w:hAnsi="Times New Roman" w:cs="Times New Roman"/>
          <w:sz w:val="28"/>
          <w:szCs w:val="28"/>
        </w:rPr>
        <w:t xml:space="preserve"> детский сад «Золотой колос»., </w:t>
      </w:r>
      <w:proofErr w:type="spellStart"/>
      <w:r w:rsidR="00524B2B">
        <w:rPr>
          <w:rFonts w:ascii="Times New Roman" w:hAnsi="Times New Roman" w:cs="Times New Roman"/>
          <w:sz w:val="28"/>
          <w:szCs w:val="28"/>
        </w:rPr>
        <w:t>Заолешенский</w:t>
      </w:r>
      <w:proofErr w:type="spellEnd"/>
      <w:r w:rsidR="00524B2B">
        <w:rPr>
          <w:rFonts w:ascii="Times New Roman" w:hAnsi="Times New Roman" w:cs="Times New Roman"/>
          <w:sz w:val="28"/>
          <w:szCs w:val="28"/>
        </w:rPr>
        <w:t xml:space="preserve"> Дом Культуры, Гоголевский сельский Дом </w:t>
      </w:r>
      <w:r w:rsidR="00B37C16">
        <w:rPr>
          <w:rFonts w:ascii="Times New Roman" w:hAnsi="Times New Roman" w:cs="Times New Roman"/>
          <w:sz w:val="28"/>
          <w:szCs w:val="28"/>
        </w:rPr>
        <w:t>Культуры, Станция технического обслуживания, 2 АЗС;</w:t>
      </w:r>
      <w:proofErr w:type="gramEnd"/>
      <w:r w:rsidR="00B37C16">
        <w:rPr>
          <w:rFonts w:ascii="Times New Roman" w:hAnsi="Times New Roman" w:cs="Times New Roman"/>
          <w:sz w:val="28"/>
          <w:szCs w:val="28"/>
        </w:rPr>
        <w:t xml:space="preserve"> 10 торговых точек.</w:t>
      </w:r>
    </w:p>
    <w:p w:rsidR="00B37C16" w:rsidRDefault="00B37C16" w:rsidP="00F27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в 2022 году уделялось формированию, принятию и исполнению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37C16" w:rsidRDefault="00B37C16" w:rsidP="00B37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F0" w:rsidRDefault="003A77F0" w:rsidP="00B37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AA8" w:rsidRDefault="00B37C16" w:rsidP="00B37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C16">
        <w:rPr>
          <w:rFonts w:ascii="Times New Roman" w:hAnsi="Times New Roman" w:cs="Times New Roman"/>
          <w:b/>
          <w:sz w:val="28"/>
          <w:szCs w:val="28"/>
        </w:rPr>
        <w:lastRenderedPageBreak/>
        <w:t>Исполнение доходной части бюджета за  2022 год.</w:t>
      </w:r>
    </w:p>
    <w:tbl>
      <w:tblPr>
        <w:tblStyle w:val="a3"/>
        <w:tblW w:w="0" w:type="auto"/>
        <w:tblLook w:val="04A0"/>
      </w:tblPr>
      <w:tblGrid>
        <w:gridCol w:w="3652"/>
        <w:gridCol w:w="3119"/>
        <w:gridCol w:w="2800"/>
      </w:tblGrid>
      <w:tr w:rsidR="00B37C16" w:rsidTr="00EC5632">
        <w:tc>
          <w:tcPr>
            <w:tcW w:w="3652" w:type="dxa"/>
          </w:tcPr>
          <w:p w:rsidR="00B37C16" w:rsidRPr="0077591D" w:rsidRDefault="0077591D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1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119" w:type="dxa"/>
          </w:tcPr>
          <w:p w:rsidR="00B37C16" w:rsidRPr="0077591D" w:rsidRDefault="0077591D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Pr="0077591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значения,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800" w:type="dxa"/>
          </w:tcPr>
          <w:p w:rsidR="00B37C16" w:rsidRPr="0077591D" w:rsidRDefault="0077591D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B37C16" w:rsidTr="00EC5632">
        <w:tc>
          <w:tcPr>
            <w:tcW w:w="3652" w:type="dxa"/>
          </w:tcPr>
          <w:p w:rsidR="00B37C16" w:rsidRPr="0077591D" w:rsidRDefault="0077591D" w:rsidP="00775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91D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3119" w:type="dxa"/>
          </w:tcPr>
          <w:p w:rsidR="00B37C16" w:rsidRPr="0077591D" w:rsidRDefault="00B37C16" w:rsidP="00B3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B37C16" w:rsidRPr="0077591D" w:rsidRDefault="00B37C16" w:rsidP="00B3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16" w:rsidTr="00EC5632">
        <w:tc>
          <w:tcPr>
            <w:tcW w:w="3652" w:type="dxa"/>
          </w:tcPr>
          <w:p w:rsidR="00B37C16" w:rsidRPr="0077591D" w:rsidRDefault="0077591D" w:rsidP="00B3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иц.</w:t>
            </w:r>
          </w:p>
        </w:tc>
        <w:tc>
          <w:tcPr>
            <w:tcW w:w="3119" w:type="dxa"/>
          </w:tcPr>
          <w:p w:rsidR="00B37C16" w:rsidRPr="0077591D" w:rsidRDefault="0077591D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718987,00</w:t>
            </w:r>
          </w:p>
        </w:tc>
        <w:tc>
          <w:tcPr>
            <w:tcW w:w="2800" w:type="dxa"/>
          </w:tcPr>
          <w:p w:rsidR="00B37C16" w:rsidRPr="0077591D" w:rsidRDefault="0077591D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1075959,43</w:t>
            </w:r>
          </w:p>
        </w:tc>
      </w:tr>
      <w:tr w:rsidR="00B37C16" w:rsidTr="00EC5632">
        <w:tc>
          <w:tcPr>
            <w:tcW w:w="3652" w:type="dxa"/>
          </w:tcPr>
          <w:p w:rsidR="00B37C16" w:rsidRPr="0077591D" w:rsidRDefault="00EC5632" w:rsidP="00B3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</w:tcPr>
          <w:p w:rsidR="00B37C16" w:rsidRDefault="00B37C16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632" w:rsidRPr="0077591D" w:rsidRDefault="00EC5632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190030,00</w:t>
            </w:r>
          </w:p>
        </w:tc>
        <w:tc>
          <w:tcPr>
            <w:tcW w:w="2800" w:type="dxa"/>
          </w:tcPr>
          <w:p w:rsidR="00EC5632" w:rsidRDefault="00EC5632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16" w:rsidRPr="0077591D" w:rsidRDefault="00EC5632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182318,50</w:t>
            </w:r>
          </w:p>
        </w:tc>
      </w:tr>
      <w:tr w:rsidR="00B37C16" w:rsidTr="00EC5632">
        <w:tc>
          <w:tcPr>
            <w:tcW w:w="3652" w:type="dxa"/>
          </w:tcPr>
          <w:p w:rsidR="00B37C16" w:rsidRPr="0077591D" w:rsidRDefault="00EC5632" w:rsidP="00B3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3119" w:type="dxa"/>
          </w:tcPr>
          <w:p w:rsidR="00B37C16" w:rsidRDefault="00B37C16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632" w:rsidRPr="0077591D" w:rsidRDefault="00EC5632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512437,00</w:t>
            </w:r>
          </w:p>
        </w:tc>
        <w:tc>
          <w:tcPr>
            <w:tcW w:w="2800" w:type="dxa"/>
          </w:tcPr>
          <w:p w:rsidR="00B37C16" w:rsidRDefault="00B37C16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632" w:rsidRPr="0077591D" w:rsidRDefault="00EC5632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521681,29</w:t>
            </w:r>
          </w:p>
        </w:tc>
      </w:tr>
      <w:tr w:rsidR="00B37C16" w:rsidTr="00EC5632">
        <w:tc>
          <w:tcPr>
            <w:tcW w:w="3652" w:type="dxa"/>
          </w:tcPr>
          <w:p w:rsidR="00B37C16" w:rsidRPr="0077591D" w:rsidRDefault="00EC5632" w:rsidP="00B3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119" w:type="dxa"/>
          </w:tcPr>
          <w:p w:rsidR="00B37C16" w:rsidRPr="0077591D" w:rsidRDefault="00EC5632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1718278,00</w:t>
            </w:r>
          </w:p>
        </w:tc>
        <w:tc>
          <w:tcPr>
            <w:tcW w:w="2800" w:type="dxa"/>
          </w:tcPr>
          <w:p w:rsidR="00B37C16" w:rsidRPr="0077591D" w:rsidRDefault="00EC5632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1553337,24</w:t>
            </w:r>
          </w:p>
        </w:tc>
      </w:tr>
      <w:tr w:rsidR="00B37C16" w:rsidTr="00EC5632">
        <w:tc>
          <w:tcPr>
            <w:tcW w:w="3652" w:type="dxa"/>
          </w:tcPr>
          <w:p w:rsidR="00B37C16" w:rsidRPr="0077591D" w:rsidRDefault="00EC5632" w:rsidP="00B3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платежи</w:t>
            </w:r>
          </w:p>
        </w:tc>
        <w:tc>
          <w:tcPr>
            <w:tcW w:w="3119" w:type="dxa"/>
          </w:tcPr>
          <w:p w:rsidR="00B37C16" w:rsidRPr="0077591D" w:rsidRDefault="00EC5632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00" w:type="dxa"/>
          </w:tcPr>
          <w:p w:rsidR="00B37C16" w:rsidRPr="0077591D" w:rsidRDefault="00EC5632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3768,69</w:t>
            </w:r>
          </w:p>
        </w:tc>
      </w:tr>
      <w:tr w:rsidR="00B37C16" w:rsidTr="00EC5632">
        <w:tc>
          <w:tcPr>
            <w:tcW w:w="3652" w:type="dxa"/>
          </w:tcPr>
          <w:p w:rsidR="00B37C16" w:rsidRPr="00EC5632" w:rsidRDefault="00EC5632" w:rsidP="00EC5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3119" w:type="dxa"/>
          </w:tcPr>
          <w:p w:rsidR="00B37C16" w:rsidRPr="0077591D" w:rsidRDefault="00EC5632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3139732,00</w:t>
            </w:r>
          </w:p>
        </w:tc>
        <w:tc>
          <w:tcPr>
            <w:tcW w:w="2800" w:type="dxa"/>
          </w:tcPr>
          <w:p w:rsidR="00B37C16" w:rsidRPr="0077591D" w:rsidRDefault="00EC5632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3337065,15</w:t>
            </w:r>
          </w:p>
        </w:tc>
      </w:tr>
      <w:tr w:rsidR="00EC5632" w:rsidTr="00EC5632">
        <w:tc>
          <w:tcPr>
            <w:tcW w:w="3652" w:type="dxa"/>
          </w:tcPr>
          <w:p w:rsidR="00EC5632" w:rsidRPr="00EC5632" w:rsidRDefault="00EC5632" w:rsidP="00EC5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9" w:type="dxa"/>
          </w:tcPr>
          <w:p w:rsidR="00EC5632" w:rsidRPr="0077591D" w:rsidRDefault="00EC5632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C5632" w:rsidRPr="0077591D" w:rsidRDefault="00EC5632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632" w:rsidTr="00EC5632">
        <w:tc>
          <w:tcPr>
            <w:tcW w:w="3652" w:type="dxa"/>
          </w:tcPr>
          <w:p w:rsidR="00EC5632" w:rsidRPr="0077591D" w:rsidRDefault="00EC5632" w:rsidP="00B3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помощь</w:t>
            </w:r>
            <w:r w:rsidR="00B93500">
              <w:rPr>
                <w:rFonts w:ascii="Times New Roman" w:hAnsi="Times New Roman" w:cs="Times New Roman"/>
                <w:sz w:val="24"/>
                <w:szCs w:val="24"/>
              </w:rPr>
              <w:t xml:space="preserve"> всего:</w:t>
            </w:r>
          </w:p>
        </w:tc>
        <w:tc>
          <w:tcPr>
            <w:tcW w:w="3119" w:type="dxa"/>
          </w:tcPr>
          <w:p w:rsidR="00EC5632" w:rsidRPr="0077591D" w:rsidRDefault="00EC5632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487532</w:t>
            </w:r>
            <w:r w:rsidR="00B935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35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00" w:type="dxa"/>
          </w:tcPr>
          <w:p w:rsidR="00EC5632" w:rsidRPr="0077591D" w:rsidRDefault="00EC5632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4875273,</w:t>
            </w:r>
            <w:r w:rsidR="00B93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5632" w:rsidTr="00EC5632">
        <w:tc>
          <w:tcPr>
            <w:tcW w:w="3652" w:type="dxa"/>
          </w:tcPr>
          <w:p w:rsidR="00EC5632" w:rsidRPr="0077591D" w:rsidRDefault="00B93500" w:rsidP="00B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Дотация</w:t>
            </w:r>
          </w:p>
        </w:tc>
        <w:tc>
          <w:tcPr>
            <w:tcW w:w="3119" w:type="dxa"/>
          </w:tcPr>
          <w:p w:rsidR="00EC5632" w:rsidRPr="0077591D" w:rsidRDefault="00B93500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2820585,00</w:t>
            </w:r>
          </w:p>
        </w:tc>
        <w:tc>
          <w:tcPr>
            <w:tcW w:w="2800" w:type="dxa"/>
          </w:tcPr>
          <w:p w:rsidR="00EC5632" w:rsidRPr="0077591D" w:rsidRDefault="00B93500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2820585,00</w:t>
            </w:r>
          </w:p>
        </w:tc>
      </w:tr>
      <w:tr w:rsidR="00EC5632" w:rsidTr="00EC5632">
        <w:tc>
          <w:tcPr>
            <w:tcW w:w="3652" w:type="dxa"/>
          </w:tcPr>
          <w:p w:rsidR="00EC5632" w:rsidRPr="0077591D" w:rsidRDefault="00B93500" w:rsidP="00B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3119" w:type="dxa"/>
          </w:tcPr>
          <w:p w:rsidR="00EC5632" w:rsidRPr="0077591D" w:rsidRDefault="00B93500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1697270,23</w:t>
            </w:r>
          </w:p>
        </w:tc>
        <w:tc>
          <w:tcPr>
            <w:tcW w:w="2800" w:type="dxa"/>
          </w:tcPr>
          <w:p w:rsidR="00EC5632" w:rsidRPr="0077591D" w:rsidRDefault="00B93500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1697216,16</w:t>
            </w:r>
          </w:p>
        </w:tc>
      </w:tr>
      <w:tr w:rsidR="00EC5632" w:rsidTr="00EC5632">
        <w:tc>
          <w:tcPr>
            <w:tcW w:w="3652" w:type="dxa"/>
          </w:tcPr>
          <w:p w:rsidR="00EC5632" w:rsidRPr="0077591D" w:rsidRDefault="00B93500" w:rsidP="00B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Субвенция</w:t>
            </w:r>
          </w:p>
        </w:tc>
        <w:tc>
          <w:tcPr>
            <w:tcW w:w="3119" w:type="dxa"/>
          </w:tcPr>
          <w:p w:rsidR="00EC5632" w:rsidRPr="0077591D" w:rsidRDefault="00B93500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244972,00</w:t>
            </w:r>
          </w:p>
        </w:tc>
        <w:tc>
          <w:tcPr>
            <w:tcW w:w="2800" w:type="dxa"/>
          </w:tcPr>
          <w:p w:rsidR="00EC5632" w:rsidRPr="0077591D" w:rsidRDefault="00B93500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244972,00</w:t>
            </w:r>
          </w:p>
        </w:tc>
      </w:tr>
      <w:tr w:rsidR="00EC5632" w:rsidTr="00EC5632">
        <w:tc>
          <w:tcPr>
            <w:tcW w:w="3652" w:type="dxa"/>
          </w:tcPr>
          <w:p w:rsidR="00EC5632" w:rsidRPr="0077591D" w:rsidRDefault="004C731D" w:rsidP="00B3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</w:t>
            </w:r>
            <w:r w:rsidR="00B93500">
              <w:rPr>
                <w:rFonts w:ascii="Times New Roman" w:hAnsi="Times New Roman" w:cs="Times New Roman"/>
                <w:sz w:val="24"/>
                <w:szCs w:val="24"/>
              </w:rPr>
              <w:t>ерты</w:t>
            </w:r>
          </w:p>
        </w:tc>
        <w:tc>
          <w:tcPr>
            <w:tcW w:w="3119" w:type="dxa"/>
          </w:tcPr>
          <w:p w:rsidR="00EC5632" w:rsidRPr="0077591D" w:rsidRDefault="004C731D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112500,00</w:t>
            </w:r>
          </w:p>
        </w:tc>
        <w:tc>
          <w:tcPr>
            <w:tcW w:w="2800" w:type="dxa"/>
          </w:tcPr>
          <w:p w:rsidR="00EC5632" w:rsidRPr="0077591D" w:rsidRDefault="004C731D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112500,00</w:t>
            </w:r>
          </w:p>
        </w:tc>
      </w:tr>
      <w:tr w:rsidR="00EC5632" w:rsidTr="00EC5632">
        <w:tc>
          <w:tcPr>
            <w:tcW w:w="3652" w:type="dxa"/>
          </w:tcPr>
          <w:p w:rsidR="00EC5632" w:rsidRPr="004C731D" w:rsidRDefault="004C731D" w:rsidP="004C7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3119" w:type="dxa"/>
          </w:tcPr>
          <w:p w:rsidR="00EC5632" w:rsidRPr="00792870" w:rsidRDefault="004C731D" w:rsidP="0077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870">
              <w:rPr>
                <w:rFonts w:ascii="Times New Roman" w:hAnsi="Times New Roman" w:cs="Times New Roman"/>
                <w:b/>
                <w:sz w:val="24"/>
                <w:szCs w:val="24"/>
              </w:rPr>
              <w:t>8015059,23</w:t>
            </w:r>
          </w:p>
        </w:tc>
        <w:tc>
          <w:tcPr>
            <w:tcW w:w="2800" w:type="dxa"/>
          </w:tcPr>
          <w:p w:rsidR="00EC5632" w:rsidRPr="00792870" w:rsidRDefault="004C731D" w:rsidP="0077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870">
              <w:rPr>
                <w:rFonts w:ascii="Times New Roman" w:hAnsi="Times New Roman" w:cs="Times New Roman"/>
                <w:b/>
                <w:sz w:val="24"/>
                <w:szCs w:val="24"/>
              </w:rPr>
              <w:t>8212338,31</w:t>
            </w:r>
          </w:p>
        </w:tc>
      </w:tr>
      <w:tr w:rsidR="00EC5632" w:rsidTr="00EC5632">
        <w:tc>
          <w:tcPr>
            <w:tcW w:w="3652" w:type="dxa"/>
          </w:tcPr>
          <w:p w:rsidR="00EC5632" w:rsidRPr="004C731D" w:rsidRDefault="004C731D" w:rsidP="004C73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3119" w:type="dxa"/>
          </w:tcPr>
          <w:p w:rsidR="00EC5632" w:rsidRPr="0077591D" w:rsidRDefault="00EC5632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C5632" w:rsidRPr="0077591D" w:rsidRDefault="00EC5632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632" w:rsidTr="00EC5632">
        <w:tc>
          <w:tcPr>
            <w:tcW w:w="3652" w:type="dxa"/>
          </w:tcPr>
          <w:p w:rsidR="00EC5632" w:rsidRPr="004C731D" w:rsidRDefault="004C731D" w:rsidP="00B3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бщегосударственные вопросы</w:t>
            </w:r>
          </w:p>
        </w:tc>
        <w:tc>
          <w:tcPr>
            <w:tcW w:w="3119" w:type="dxa"/>
          </w:tcPr>
          <w:p w:rsidR="00EC5632" w:rsidRPr="0077591D" w:rsidRDefault="004C731D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3854702,40</w:t>
            </w:r>
          </w:p>
        </w:tc>
        <w:tc>
          <w:tcPr>
            <w:tcW w:w="2800" w:type="dxa"/>
          </w:tcPr>
          <w:p w:rsidR="00EC5632" w:rsidRPr="0077591D" w:rsidRDefault="004C731D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3133643,5</w:t>
            </w:r>
            <w:r w:rsidR="00B96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632" w:rsidTr="00EC5632">
        <w:tc>
          <w:tcPr>
            <w:tcW w:w="3652" w:type="dxa"/>
          </w:tcPr>
          <w:p w:rsidR="00EC5632" w:rsidRPr="0077591D" w:rsidRDefault="004C731D" w:rsidP="00B3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19" w:type="dxa"/>
          </w:tcPr>
          <w:p w:rsidR="00EC5632" w:rsidRPr="0077591D" w:rsidRDefault="004C731D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244972,00</w:t>
            </w:r>
          </w:p>
        </w:tc>
        <w:tc>
          <w:tcPr>
            <w:tcW w:w="2800" w:type="dxa"/>
          </w:tcPr>
          <w:p w:rsidR="00EC5632" w:rsidRPr="0077591D" w:rsidRDefault="004C731D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244972,00</w:t>
            </w:r>
          </w:p>
        </w:tc>
      </w:tr>
      <w:tr w:rsidR="00EC5632" w:rsidTr="00EC5632">
        <w:tc>
          <w:tcPr>
            <w:tcW w:w="3652" w:type="dxa"/>
          </w:tcPr>
          <w:p w:rsidR="00EC5632" w:rsidRPr="0077591D" w:rsidRDefault="004C731D" w:rsidP="00B3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9" w:type="dxa"/>
          </w:tcPr>
          <w:p w:rsidR="00EC5632" w:rsidRDefault="00EC5632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1D" w:rsidRDefault="004C731D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1D" w:rsidRPr="0077591D" w:rsidRDefault="004C731D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2800" w:type="dxa"/>
          </w:tcPr>
          <w:p w:rsidR="00EC5632" w:rsidRDefault="00EC5632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1D" w:rsidRDefault="004C731D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1D" w:rsidRPr="0077591D" w:rsidRDefault="004C731D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EC5632" w:rsidTr="00EC5632">
        <w:tc>
          <w:tcPr>
            <w:tcW w:w="3652" w:type="dxa"/>
          </w:tcPr>
          <w:p w:rsidR="00EC5632" w:rsidRPr="0077591D" w:rsidRDefault="004C731D" w:rsidP="00B3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19" w:type="dxa"/>
          </w:tcPr>
          <w:p w:rsidR="00EC5632" w:rsidRPr="0077591D" w:rsidRDefault="004C731D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112500,00</w:t>
            </w:r>
          </w:p>
        </w:tc>
        <w:tc>
          <w:tcPr>
            <w:tcW w:w="2800" w:type="dxa"/>
          </w:tcPr>
          <w:p w:rsidR="00EC5632" w:rsidRPr="0077591D" w:rsidRDefault="004C731D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112500,00</w:t>
            </w:r>
          </w:p>
        </w:tc>
      </w:tr>
      <w:tr w:rsidR="00EC5632" w:rsidTr="00EC5632">
        <w:tc>
          <w:tcPr>
            <w:tcW w:w="3652" w:type="dxa"/>
          </w:tcPr>
          <w:p w:rsidR="00EC5632" w:rsidRPr="0077591D" w:rsidRDefault="00792870" w:rsidP="00B3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19" w:type="dxa"/>
          </w:tcPr>
          <w:p w:rsidR="00EC5632" w:rsidRDefault="00EC5632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70" w:rsidRPr="0077591D" w:rsidRDefault="00792870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2060384,83</w:t>
            </w:r>
          </w:p>
        </w:tc>
        <w:tc>
          <w:tcPr>
            <w:tcW w:w="2800" w:type="dxa"/>
          </w:tcPr>
          <w:p w:rsidR="00EC5632" w:rsidRDefault="00EC5632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70" w:rsidRPr="0077591D" w:rsidRDefault="00792870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2051295,68</w:t>
            </w:r>
          </w:p>
        </w:tc>
      </w:tr>
      <w:tr w:rsidR="00EC5632" w:rsidTr="00EC5632">
        <w:tc>
          <w:tcPr>
            <w:tcW w:w="3652" w:type="dxa"/>
          </w:tcPr>
          <w:p w:rsidR="00EC5632" w:rsidRPr="0077591D" w:rsidRDefault="00792870" w:rsidP="00B3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19" w:type="dxa"/>
          </w:tcPr>
          <w:p w:rsidR="00EC5632" w:rsidRPr="0077591D" w:rsidRDefault="00792870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2934120,00</w:t>
            </w:r>
          </w:p>
        </w:tc>
        <w:tc>
          <w:tcPr>
            <w:tcW w:w="2800" w:type="dxa"/>
          </w:tcPr>
          <w:p w:rsidR="00EC5632" w:rsidRPr="0077591D" w:rsidRDefault="00792870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2652222,10</w:t>
            </w:r>
          </w:p>
        </w:tc>
      </w:tr>
      <w:tr w:rsidR="00EC5632" w:rsidTr="00EC5632">
        <w:tc>
          <w:tcPr>
            <w:tcW w:w="3652" w:type="dxa"/>
          </w:tcPr>
          <w:p w:rsidR="00EC5632" w:rsidRPr="0077591D" w:rsidRDefault="00792870" w:rsidP="00B3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19" w:type="dxa"/>
          </w:tcPr>
          <w:p w:rsidR="00EC5632" w:rsidRPr="0077591D" w:rsidRDefault="00792870" w:rsidP="00792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169700,00</w:t>
            </w:r>
          </w:p>
        </w:tc>
        <w:tc>
          <w:tcPr>
            <w:tcW w:w="2800" w:type="dxa"/>
          </w:tcPr>
          <w:p w:rsidR="00EC5632" w:rsidRPr="0077591D" w:rsidRDefault="00792870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169680,82</w:t>
            </w:r>
          </w:p>
        </w:tc>
      </w:tr>
      <w:tr w:rsidR="00EC5632" w:rsidTr="00EC5632">
        <w:tc>
          <w:tcPr>
            <w:tcW w:w="3652" w:type="dxa"/>
          </w:tcPr>
          <w:p w:rsidR="00EC5632" w:rsidRPr="0077591D" w:rsidRDefault="00792870" w:rsidP="00B3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спорт</w:t>
            </w:r>
          </w:p>
        </w:tc>
        <w:tc>
          <w:tcPr>
            <w:tcW w:w="3119" w:type="dxa"/>
          </w:tcPr>
          <w:p w:rsidR="00EC5632" w:rsidRPr="0077591D" w:rsidRDefault="00792870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2800" w:type="dxa"/>
          </w:tcPr>
          <w:p w:rsidR="00EC5632" w:rsidRPr="0077591D" w:rsidRDefault="00792870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EC5632" w:rsidTr="00EC5632">
        <w:tc>
          <w:tcPr>
            <w:tcW w:w="3652" w:type="dxa"/>
          </w:tcPr>
          <w:p w:rsidR="00EC5632" w:rsidRPr="00792870" w:rsidRDefault="00792870" w:rsidP="00792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870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EC5632" w:rsidRPr="00792870" w:rsidRDefault="00792870" w:rsidP="0077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870">
              <w:rPr>
                <w:rFonts w:ascii="Times New Roman" w:hAnsi="Times New Roman" w:cs="Times New Roman"/>
                <w:b/>
                <w:sz w:val="24"/>
                <w:szCs w:val="24"/>
              </w:rPr>
              <w:t>9389379,23</w:t>
            </w:r>
          </w:p>
        </w:tc>
        <w:tc>
          <w:tcPr>
            <w:tcW w:w="2800" w:type="dxa"/>
          </w:tcPr>
          <w:p w:rsidR="00EC5632" w:rsidRPr="00792870" w:rsidRDefault="00792870" w:rsidP="0077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8377314,11</w:t>
            </w:r>
          </w:p>
        </w:tc>
      </w:tr>
      <w:tr w:rsidR="00EC5632" w:rsidTr="00EC5632">
        <w:tc>
          <w:tcPr>
            <w:tcW w:w="3652" w:type="dxa"/>
          </w:tcPr>
          <w:p w:rsidR="00EC5632" w:rsidRPr="0077591D" w:rsidRDefault="00EC5632" w:rsidP="00B3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C5632" w:rsidRPr="0077591D" w:rsidRDefault="00EC5632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C5632" w:rsidRPr="0077591D" w:rsidRDefault="00EC5632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632" w:rsidTr="00EC5632">
        <w:tc>
          <w:tcPr>
            <w:tcW w:w="3652" w:type="dxa"/>
          </w:tcPr>
          <w:p w:rsidR="00EC5632" w:rsidRPr="0077591D" w:rsidRDefault="00EC5632" w:rsidP="00B3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C5632" w:rsidRPr="0077591D" w:rsidRDefault="00EC5632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C5632" w:rsidRPr="0077591D" w:rsidRDefault="00EC5632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632" w:rsidTr="00EC5632">
        <w:tc>
          <w:tcPr>
            <w:tcW w:w="3652" w:type="dxa"/>
          </w:tcPr>
          <w:p w:rsidR="00EC5632" w:rsidRPr="0077591D" w:rsidRDefault="00EC5632" w:rsidP="00B3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C5632" w:rsidRPr="0077591D" w:rsidRDefault="00EC5632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C5632" w:rsidRPr="0077591D" w:rsidRDefault="00EC5632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632" w:rsidTr="00EC5632">
        <w:tc>
          <w:tcPr>
            <w:tcW w:w="3652" w:type="dxa"/>
          </w:tcPr>
          <w:p w:rsidR="00EC5632" w:rsidRPr="0077591D" w:rsidRDefault="00EC5632" w:rsidP="00B3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C5632" w:rsidRPr="0077591D" w:rsidRDefault="00EC5632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C5632" w:rsidRPr="0077591D" w:rsidRDefault="00EC5632" w:rsidP="0077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C16" w:rsidRDefault="00B37C16" w:rsidP="00B37C16">
      <w:pPr>
        <w:rPr>
          <w:rFonts w:ascii="Times New Roman" w:hAnsi="Times New Roman" w:cs="Times New Roman"/>
          <w:b/>
          <w:sz w:val="28"/>
          <w:szCs w:val="28"/>
        </w:rPr>
      </w:pPr>
    </w:p>
    <w:p w:rsidR="00E47FAD" w:rsidRDefault="00B9673F" w:rsidP="00B37C16">
      <w:pPr>
        <w:rPr>
          <w:rFonts w:ascii="Times New Roman" w:hAnsi="Times New Roman" w:cs="Times New Roman"/>
          <w:sz w:val="28"/>
          <w:szCs w:val="28"/>
        </w:rPr>
      </w:pPr>
      <w:r w:rsidRPr="00B9673F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бюджетной обеспеченности,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выполнила в полном объеме все ключевые функции по</w:t>
      </w:r>
      <w:r w:rsidR="00E47FAD">
        <w:rPr>
          <w:rFonts w:ascii="Times New Roman" w:hAnsi="Times New Roman" w:cs="Times New Roman"/>
          <w:sz w:val="28"/>
          <w:szCs w:val="28"/>
        </w:rPr>
        <w:t xml:space="preserve"> непосредственному обеспечению жизнедеятельности населения.</w:t>
      </w:r>
    </w:p>
    <w:p w:rsidR="00B9673F" w:rsidRDefault="00E47FAD" w:rsidP="00B3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информирования населения о деятельности администрации сельсовета используется официальный сайт администрации. Информация сайта регулярно обновляется.</w:t>
      </w:r>
      <w:r w:rsidR="00B96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FAD" w:rsidRDefault="00E47FAD" w:rsidP="00B3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администрации сельсовета в 2022 году принято 120 постановлений; издано – 103 распоряжения.</w:t>
      </w:r>
    </w:p>
    <w:p w:rsidR="00E47FAD" w:rsidRDefault="00E47FAD" w:rsidP="00B3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год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поступило 588 входящих писем, отправлено </w:t>
      </w:r>
      <w:r w:rsidR="000C7278">
        <w:rPr>
          <w:rFonts w:ascii="Times New Roman" w:hAnsi="Times New Roman" w:cs="Times New Roman"/>
          <w:sz w:val="28"/>
          <w:szCs w:val="28"/>
        </w:rPr>
        <w:t xml:space="preserve"> исходящих – 434 письма.</w:t>
      </w:r>
    </w:p>
    <w:p w:rsidR="000C7278" w:rsidRDefault="000C7278" w:rsidP="00B3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поступило 6 письменных обращений граждан, т.е. заявлений.</w:t>
      </w:r>
    </w:p>
    <w:p w:rsidR="000C7278" w:rsidRDefault="000C7278" w:rsidP="00B37C1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Основными вопросами, волнующими жителей были: присвоение (уточнение) адреса домовладения, земельного участка, установка фонарей уличного освещения, замена ламп, содержание домашних животных, отлов бродячих собак, спил аварийных деревьев.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своей работе мы стремились к тому, чтобы</w:t>
      </w:r>
      <w:r w:rsidR="00325D4B">
        <w:rPr>
          <w:rFonts w:ascii="Times New Roman" w:hAnsi="Times New Roman" w:cs="Times New Roman"/>
          <w:sz w:val="28"/>
          <w:szCs w:val="28"/>
        </w:rPr>
        <w:t xml:space="preserve"> ни одно обращение жителей не осталось без рассмотрения. По всем поступившим  обращениям проведена работа, даны разъяснения, приняты меры. Многие вопросы по водоснабжению, по ремонту автодорог пришлось решать совместно с Администрацией района.</w:t>
      </w:r>
    </w:p>
    <w:p w:rsidR="00325D4B" w:rsidRDefault="00325D4B" w:rsidP="00B3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 выдано населению 1751 справок, 15 выписок различного характера.</w:t>
      </w:r>
    </w:p>
    <w:p w:rsidR="00325D4B" w:rsidRDefault="00325D4B" w:rsidP="00B3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запросам отдела полиции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предоставлялись справки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фактическом проживании и характеристики.</w:t>
      </w:r>
    </w:p>
    <w:p w:rsidR="00763172" w:rsidRDefault="00B90A7C" w:rsidP="00B3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самых актуальных вопросов был и остается вопрос благоустройства территории.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пятый год участвует в Федеральной программе « Формирование комфортной городской среды». В 2022 году по заявке жителей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Заолешенка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продолжили благоустраивать общественную территорию в центре населенного пункта. Ранее на первом этапе была оборудована детская площадка пятью </w:t>
      </w:r>
      <w:r w:rsidR="00B86AAC">
        <w:rPr>
          <w:rFonts w:ascii="Times New Roman" w:hAnsi="Times New Roman" w:cs="Times New Roman"/>
          <w:sz w:val="28"/>
          <w:szCs w:val="28"/>
        </w:rPr>
        <w:t>детскими игровыми элементами. В 2022 году на втором этапе установили дополнительно шесть</w:t>
      </w:r>
      <w:r w:rsidR="00BA7764">
        <w:rPr>
          <w:rFonts w:ascii="Times New Roman" w:hAnsi="Times New Roman" w:cs="Times New Roman"/>
          <w:sz w:val="28"/>
          <w:szCs w:val="28"/>
        </w:rPr>
        <w:t xml:space="preserve"> игровых элементов, а так же построили дорожку с асфальтным покрытием, установили ограждение от дороги. Сумма контракта на поставку и установку площадки составила 1177714,60 руб. Площадку оборудовала Липецкая компания ООО                   « </w:t>
      </w:r>
      <w:proofErr w:type="spellStart"/>
      <w:r w:rsidR="00BA7764">
        <w:rPr>
          <w:rFonts w:ascii="Times New Roman" w:hAnsi="Times New Roman" w:cs="Times New Roman"/>
          <w:sz w:val="28"/>
          <w:szCs w:val="28"/>
        </w:rPr>
        <w:t>Альфатехплюс</w:t>
      </w:r>
      <w:proofErr w:type="spellEnd"/>
      <w:r w:rsidR="00BA7764">
        <w:rPr>
          <w:rFonts w:ascii="Times New Roman" w:hAnsi="Times New Roman" w:cs="Times New Roman"/>
          <w:sz w:val="28"/>
          <w:szCs w:val="28"/>
        </w:rPr>
        <w:t>».</w:t>
      </w:r>
      <w:r w:rsidR="00763172">
        <w:rPr>
          <w:rFonts w:ascii="Times New Roman" w:hAnsi="Times New Roman" w:cs="Times New Roman"/>
          <w:sz w:val="28"/>
          <w:szCs w:val="28"/>
        </w:rPr>
        <w:t xml:space="preserve"> Своими силами были приобретены светодиодные уличные фонари и установлены для освещения детской площадки в ночное время. В течени</w:t>
      </w:r>
      <w:proofErr w:type="gramStart"/>
      <w:r w:rsidR="0076317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63172">
        <w:rPr>
          <w:rFonts w:ascii="Times New Roman" w:hAnsi="Times New Roman" w:cs="Times New Roman"/>
          <w:sz w:val="28"/>
          <w:szCs w:val="28"/>
        </w:rPr>
        <w:t xml:space="preserve"> года неоднократно приобретались лампы уличного освещения для замены всего – 123 шт., заменено 27 фонарей уличного освещения. Подготовлены и оплачены технические условия присоединения уличного освещения на улице Сад, приобретены и установлены: Шкаф автоматического управления, 18 уличных фонарей.</w:t>
      </w:r>
    </w:p>
    <w:p w:rsidR="00763172" w:rsidRDefault="00763172" w:rsidP="00B3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Ликвидировано 17 сухостойных аварийно-опасных высокорослых деревьев</w:t>
      </w:r>
      <w:r w:rsidR="008D668D">
        <w:rPr>
          <w:rFonts w:ascii="Times New Roman" w:hAnsi="Times New Roman" w:cs="Times New Roman"/>
          <w:sz w:val="28"/>
          <w:szCs w:val="28"/>
        </w:rPr>
        <w:t>;</w:t>
      </w:r>
    </w:p>
    <w:p w:rsidR="008D668D" w:rsidRDefault="008D668D" w:rsidP="00B3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Систематически проводилась уборка от мусора, покос травы общественных территорий, детских и спортивных площадок.</w:t>
      </w:r>
    </w:p>
    <w:p w:rsidR="00EF525B" w:rsidRDefault="00EF525B" w:rsidP="00B3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территории кладбища проводилась плановая  выпилка авар</w:t>
      </w:r>
      <w:r w:rsidR="008D166A">
        <w:rPr>
          <w:rFonts w:ascii="Times New Roman" w:hAnsi="Times New Roman" w:cs="Times New Roman"/>
          <w:sz w:val="28"/>
          <w:szCs w:val="28"/>
        </w:rPr>
        <w:t xml:space="preserve">ийных деревьев, вырезка сорной </w:t>
      </w:r>
      <w:r>
        <w:rPr>
          <w:rFonts w:ascii="Times New Roman" w:hAnsi="Times New Roman" w:cs="Times New Roman"/>
          <w:sz w:val="28"/>
          <w:szCs w:val="28"/>
        </w:rPr>
        <w:t xml:space="preserve"> дикорастущей поросли, уборка и вывоз мусора.</w:t>
      </w:r>
    </w:p>
    <w:p w:rsidR="008D166A" w:rsidRDefault="008D166A" w:rsidP="00B3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Заолешенка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высажено 35 рябин, вдоль ограждения кладбища.</w:t>
      </w:r>
    </w:p>
    <w:p w:rsidR="000945DF" w:rsidRDefault="000945DF" w:rsidP="00B37C1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Несмотря на сложную обстановку  в приграничье, творческие коллективы МКУК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Заолешенский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СДК», директор Рыжих Л.А., МКУК «Гоголевский СДК», директор Калиниченко А.А., проводили большую работу по созданию условий для развития творческой инициативы и организации отдыха людей, проживающих на обслуживаемой территории, орга</w:t>
      </w:r>
      <w:r w:rsidR="00321B7E">
        <w:rPr>
          <w:rFonts w:ascii="Times New Roman" w:hAnsi="Times New Roman" w:cs="Times New Roman"/>
          <w:sz w:val="28"/>
          <w:szCs w:val="28"/>
        </w:rPr>
        <w:t>низация досуга и приобщение жителей муниципального образования к творчеству, культурному развитию и самообразованию.</w:t>
      </w:r>
      <w:proofErr w:type="gramEnd"/>
    </w:p>
    <w:p w:rsidR="00321B7E" w:rsidRDefault="00321B7E" w:rsidP="00B3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Традиционными стали праздничные концерты  к памятным датам,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многие мероприятия приходится проводить и показывать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режиме.</w:t>
      </w:r>
    </w:p>
    <w:p w:rsidR="00321B7E" w:rsidRDefault="00321B7E" w:rsidP="00B3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работу с детьми проводят библиотекари: Дьяченко М.А.,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Т.Д.. Главная задача библиотеки – научить детей рациональным приемам работы с книгой, поиску, анализу материала, поэтому в библиотеке пр</w:t>
      </w:r>
      <w:r w:rsidR="00140A00">
        <w:rPr>
          <w:rFonts w:ascii="Times New Roman" w:hAnsi="Times New Roman" w:cs="Times New Roman"/>
          <w:sz w:val="28"/>
          <w:szCs w:val="28"/>
        </w:rPr>
        <w:t>оводится мероприя</w:t>
      </w:r>
      <w:r w:rsidR="003A77F0">
        <w:rPr>
          <w:rFonts w:ascii="Times New Roman" w:hAnsi="Times New Roman" w:cs="Times New Roman"/>
          <w:sz w:val="28"/>
          <w:szCs w:val="28"/>
        </w:rPr>
        <w:t xml:space="preserve">тия для детского сада и детей </w:t>
      </w:r>
      <w:r w:rsidR="00140A00">
        <w:rPr>
          <w:rFonts w:ascii="Times New Roman" w:hAnsi="Times New Roman" w:cs="Times New Roman"/>
          <w:sz w:val="28"/>
          <w:szCs w:val="28"/>
        </w:rPr>
        <w:t>школьного возраста.</w:t>
      </w:r>
    </w:p>
    <w:p w:rsidR="00140A00" w:rsidRDefault="00140A00" w:rsidP="00B3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пожарной безопасности на территории сельсовета проводился ряд мер:</w:t>
      </w:r>
    </w:p>
    <w:p w:rsidR="00140A00" w:rsidRDefault="00140A00" w:rsidP="00B3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Плановый отжиг на территории кладбища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Заолешенка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40A00" w:rsidRDefault="00140A00" w:rsidP="00B3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пожарный период для мониторинга пожарной безопасности проведено 12 рейдов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совмесно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старшими поселений;</w:t>
      </w:r>
    </w:p>
    <w:p w:rsidR="00140A00" w:rsidRDefault="00140A00" w:rsidP="00B3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Постоянно проводились инструктажи по пожарной безопасности, на информационных стендах сельсовета  размещались информационные материалы о порядке действий при обнаружении ландшафтных пожаров, о запрете выжигания сухой растительности, о порядке использования открытого огня.</w:t>
      </w:r>
    </w:p>
    <w:p w:rsidR="00705928" w:rsidRDefault="00140A00" w:rsidP="00B3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Выражаю благодарность депутатам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="003A77F0">
        <w:rPr>
          <w:rFonts w:ascii="Times New Roman" w:hAnsi="Times New Roman" w:cs="Times New Roman"/>
          <w:sz w:val="28"/>
          <w:szCs w:val="28"/>
        </w:rPr>
        <w:t xml:space="preserve"> коллективу Администрации </w:t>
      </w:r>
      <w:proofErr w:type="spellStart"/>
      <w:r w:rsidR="003A77F0">
        <w:rPr>
          <w:rFonts w:ascii="Times New Roman" w:hAnsi="Times New Roman" w:cs="Times New Roman"/>
          <w:sz w:val="28"/>
          <w:szCs w:val="28"/>
        </w:rPr>
        <w:t>Заолешенского</w:t>
      </w:r>
      <w:proofErr w:type="spellEnd"/>
      <w:r w:rsidR="003A77F0">
        <w:rPr>
          <w:rFonts w:ascii="Times New Roman" w:hAnsi="Times New Roman" w:cs="Times New Roman"/>
          <w:sz w:val="28"/>
          <w:szCs w:val="28"/>
        </w:rPr>
        <w:t xml:space="preserve"> сельсовета,</w:t>
      </w:r>
      <w:r>
        <w:rPr>
          <w:rFonts w:ascii="Times New Roman" w:hAnsi="Times New Roman" w:cs="Times New Roman"/>
          <w:sz w:val="28"/>
          <w:szCs w:val="28"/>
        </w:rPr>
        <w:t xml:space="preserve"> которые в полном объеме выполняют свои обязанности</w:t>
      </w:r>
      <w:r w:rsidR="00705928">
        <w:rPr>
          <w:rFonts w:ascii="Times New Roman" w:hAnsi="Times New Roman" w:cs="Times New Roman"/>
          <w:sz w:val="28"/>
          <w:szCs w:val="28"/>
        </w:rPr>
        <w:t xml:space="preserve"> и делают все для того, чтобы наши села были жизнеспособными и развивающимися.</w:t>
      </w:r>
    </w:p>
    <w:p w:rsidR="00705928" w:rsidRDefault="00705928" w:rsidP="00B3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Несмотря на сложности, мы будем исполнять возложенные на нас полномочия, а так же наметили решить следующие задачи:</w:t>
      </w:r>
    </w:p>
    <w:p w:rsidR="00705928" w:rsidRDefault="00705928" w:rsidP="007059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дальнейшую работу по максимальному привлечению доходов в бюджет средств сельсовета и эффективному  расходовании бюджета.</w:t>
      </w:r>
    </w:p>
    <w:p w:rsidR="0025086A" w:rsidRDefault="00705928" w:rsidP="007059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работы по благоустройству населенных пунктов, о</w:t>
      </w:r>
      <w:r w:rsidR="0025086A">
        <w:rPr>
          <w:rFonts w:ascii="Times New Roman" w:hAnsi="Times New Roman" w:cs="Times New Roman"/>
          <w:sz w:val="28"/>
          <w:szCs w:val="28"/>
        </w:rPr>
        <w:t>зеленению, уличному освещению, поддержание порядка на территории сел в целом.</w:t>
      </w:r>
    </w:p>
    <w:p w:rsidR="0025086A" w:rsidRDefault="0025086A" w:rsidP="007059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пожарной безопасности, продолжать реализовывать комплекс мер, направленных на обеспечение  эффективной безопасности населения.</w:t>
      </w:r>
    </w:p>
    <w:p w:rsidR="0025086A" w:rsidRDefault="0025086A" w:rsidP="007059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ДНД, направленную на обеспечение общественной безопасности.</w:t>
      </w:r>
    </w:p>
    <w:p w:rsidR="0025086A" w:rsidRDefault="0025086A" w:rsidP="007059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Наладить работу с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организации отлова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безпризорных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собак.</w:t>
      </w:r>
    </w:p>
    <w:p w:rsidR="00017D7E" w:rsidRDefault="0025086A" w:rsidP="0025086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жителям сел сельсовета за понимание, терпение, неравнодушие и активное участие в решении насущных </w:t>
      </w:r>
      <w:r w:rsidR="00017D7E">
        <w:rPr>
          <w:rFonts w:ascii="Times New Roman" w:hAnsi="Times New Roman" w:cs="Times New Roman"/>
          <w:sz w:val="28"/>
          <w:szCs w:val="28"/>
        </w:rPr>
        <w:t>вопросов.</w:t>
      </w:r>
    </w:p>
    <w:p w:rsidR="00140A00" w:rsidRPr="0025086A" w:rsidRDefault="00017D7E" w:rsidP="0025086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всем крепкого здоровья, мирного неба и благополучия.</w:t>
      </w:r>
      <w:r w:rsidR="00140A00" w:rsidRPr="00250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B7E" w:rsidRPr="00B9673F" w:rsidRDefault="00321B7E" w:rsidP="00B37C16">
      <w:pPr>
        <w:rPr>
          <w:rFonts w:ascii="Times New Roman" w:hAnsi="Times New Roman" w:cs="Times New Roman"/>
          <w:sz w:val="28"/>
          <w:szCs w:val="28"/>
        </w:rPr>
      </w:pPr>
    </w:p>
    <w:sectPr w:rsidR="00321B7E" w:rsidRPr="00B9673F" w:rsidSect="001F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779DF"/>
    <w:multiLevelType w:val="hybridMultilevel"/>
    <w:tmpl w:val="D536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186"/>
    <w:rsid w:val="00017D7E"/>
    <w:rsid w:val="000945DF"/>
    <w:rsid w:val="000C35DD"/>
    <w:rsid w:val="000C7278"/>
    <w:rsid w:val="00140A00"/>
    <w:rsid w:val="001E7673"/>
    <w:rsid w:val="001F2B6B"/>
    <w:rsid w:val="0025086A"/>
    <w:rsid w:val="00321B7E"/>
    <w:rsid w:val="00325D4B"/>
    <w:rsid w:val="003A77F0"/>
    <w:rsid w:val="004C731D"/>
    <w:rsid w:val="00524B2B"/>
    <w:rsid w:val="005569F2"/>
    <w:rsid w:val="00693A6A"/>
    <w:rsid w:val="00705928"/>
    <w:rsid w:val="00763172"/>
    <w:rsid w:val="0077591D"/>
    <w:rsid w:val="00792870"/>
    <w:rsid w:val="008D166A"/>
    <w:rsid w:val="008D668D"/>
    <w:rsid w:val="00B37C16"/>
    <w:rsid w:val="00B47AA8"/>
    <w:rsid w:val="00B86AAC"/>
    <w:rsid w:val="00B90A7C"/>
    <w:rsid w:val="00B93500"/>
    <w:rsid w:val="00B9673F"/>
    <w:rsid w:val="00BA7764"/>
    <w:rsid w:val="00E47FAD"/>
    <w:rsid w:val="00EC5632"/>
    <w:rsid w:val="00EF525B"/>
    <w:rsid w:val="00F2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5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7</cp:revision>
  <cp:lastPrinted>2023-04-07T12:28:00Z</cp:lastPrinted>
  <dcterms:created xsi:type="dcterms:W3CDTF">2023-04-07T05:14:00Z</dcterms:created>
  <dcterms:modified xsi:type="dcterms:W3CDTF">2023-04-07T12:29:00Z</dcterms:modified>
</cp:coreProperties>
</file>