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837FD0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ИСПОЛНЕНИЕ</w:t>
      </w:r>
      <w:r w:rsidR="00137821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А</w:t>
      </w:r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20</w:t>
      </w:r>
      <w:r w:rsidR="00137821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</w:t>
      </w:r>
      <w:r w:rsidR="00837FD0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«За</w:t>
      </w:r>
      <w:r w:rsidR="00586CE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олеше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нский сельсовет» Суджанского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ики муниципального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</w:t>
      </w:r>
      <w:r w:rsidR="00837FD0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кодексом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AA513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39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586C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0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безвозмездные поступления 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AA513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61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141E7E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141E7E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837FD0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8 015 059,23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141E7E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141E7E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837FD0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9 389 379,23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141E7E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837FD0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1 374 320,00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</w:t>
      </w:r>
      <w:r w:rsidR="00861F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олеше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нский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837FD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37F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B00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8 015 059,23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91B8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8 212 338,31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91B8A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- 197 279,08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B0037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3 139 732,00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91B8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3 337 065,15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869B5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891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197 333,15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6B0037" w:rsidRDefault="006B00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00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3 139 732,00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91B8A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3 337 065,15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869B5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91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197 333,15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6E2371">
        <w:trPr>
          <w:gridAfter w:val="1"/>
          <w:wAfter w:w="14" w:type="dxa"/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B00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4 875 327,23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91B8A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4 875 273,16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91B8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54,07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B00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2 304 280,00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B0037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2 304 280,00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B00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1 697 270,23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B0037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1 697</w:t>
            </w:r>
            <w:r w:rsidR="00891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216,16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91B8A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54,07</w:t>
            </w:r>
          </w:p>
        </w:tc>
      </w:tr>
      <w:tr w:rsidR="006E2371" w:rsidRPr="00951249" w:rsidTr="00AC41F7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B00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244 972,00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B00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244 972,00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C41F7" w:rsidRPr="00951249" w:rsidTr="00596B4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0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6B003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112 500,00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37FD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837FD0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spacing w:val="2"/>
          <w:sz w:val="36"/>
          <w:szCs w:val="36"/>
        </w:rPr>
        <w:t>За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>олеше</w:t>
      </w:r>
      <w:r>
        <w:rPr>
          <w:rFonts w:ascii="Times New Roman" w:hAnsi="Times New Roman"/>
          <w:b/>
          <w:spacing w:val="2"/>
          <w:sz w:val="36"/>
          <w:szCs w:val="36"/>
        </w:rPr>
        <w:t>нский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 w:rsidR="00837FD0">
        <w:rPr>
          <w:rFonts w:ascii="Times New Roman" w:hAnsi="Times New Roman"/>
          <w:b/>
          <w:spacing w:val="2"/>
          <w:sz w:val="36"/>
          <w:szCs w:val="36"/>
        </w:rPr>
        <w:t>2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570" cy="52893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олеше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нский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:rsidTr="00B6552E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9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B6552E" w:rsidP="00F1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1378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37F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491AD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9 389 379,23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491AD2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8 377 314,11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491AD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1 012 065,12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3 854 702,40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3 133 643,51</w:t>
            </w:r>
          </w:p>
        </w:tc>
        <w:tc>
          <w:tcPr>
            <w:tcW w:w="946" w:type="pct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721 058,89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244 972,00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244 972,00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01414D">
              <w:rPr>
                <w:rFonts w:ascii="Times New Roman" w:hAnsi="Times New Roman"/>
                <w:sz w:val="28"/>
                <w:szCs w:val="28"/>
              </w:rPr>
              <w:t>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83AA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83AA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2 060 384,83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2 051 295,68</w:t>
            </w:r>
          </w:p>
        </w:tc>
        <w:tc>
          <w:tcPr>
            <w:tcW w:w="946" w:type="pct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9 089,15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2 934 120,00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2 652 222,10</w:t>
            </w:r>
          </w:p>
        </w:tc>
        <w:tc>
          <w:tcPr>
            <w:tcW w:w="946" w:type="pct"/>
            <w:vAlign w:val="center"/>
          </w:tcPr>
          <w:p w:rsidR="009A5E43" w:rsidRPr="000C1F6D" w:rsidRDefault="00A83AA1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281 897,90</w:t>
            </w:r>
          </w:p>
        </w:tc>
      </w:tr>
      <w:tr w:rsidR="00A83AA1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83AA1" w:rsidRPr="009F06D4" w:rsidRDefault="00A83AA1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A83AA1" w:rsidRPr="009F06D4" w:rsidRDefault="00A83AA1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83AA1" w:rsidRDefault="00491AD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169 700,00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83AA1" w:rsidRDefault="00491AD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169 680,82</w:t>
            </w:r>
          </w:p>
        </w:tc>
        <w:tc>
          <w:tcPr>
            <w:tcW w:w="946" w:type="pct"/>
            <w:vAlign w:val="center"/>
          </w:tcPr>
          <w:p w:rsidR="00A83AA1" w:rsidRDefault="00491AD2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19,18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</w:t>
            </w:r>
            <w:r w:rsidR="0083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1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1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141E7E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образования «За</w:t>
                  </w:r>
                  <w:r w:rsidR="00E052B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олеше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нский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программным направлениям деятельности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837FD0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317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37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E28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41486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5 289 704,83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43E12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4 998 698,60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E43E12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291 006,23</w:t>
            </w:r>
            <w:bookmarkStart w:id="0" w:name="_GoBack"/>
            <w:bookmarkEnd w:id="0"/>
          </w:p>
        </w:tc>
      </w:tr>
      <w:tr w:rsidR="00EC34BE" w:rsidRPr="00E24945" w:rsidTr="00414866">
        <w:trPr>
          <w:trHeight w:val="98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 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91AD2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491AD2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96228D" w:rsidRPr="00EC3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96228D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C34BE" w:rsidRPr="00E24945" w:rsidTr="00ED41ED">
        <w:trPr>
          <w:trHeight w:val="113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4B5497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 на 2022-2024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491AD2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91AD2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14866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24313" w:rsidRPr="00E24945" w:rsidTr="00414866">
        <w:trPr>
          <w:trHeight w:val="918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13" w:rsidRPr="00414866" w:rsidRDefault="004D01BB" w:rsidP="004B549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 Обеспечение доступным и комфортным жильем и коммунальными услугами граждан в " МО "Заолешенский сельсовет"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4D01BB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060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414866" w:rsidP="00F321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2 051 295,68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4148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9 089,15</w:t>
            </w:r>
          </w:p>
        </w:tc>
      </w:tr>
      <w:tr w:rsidR="00EC34BE" w:rsidRPr="00E24945" w:rsidTr="00414866">
        <w:trPr>
          <w:trHeight w:val="87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14866" w:rsidRDefault="004D01BB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«Заолешенский сельсовет» Суджанского района Курской области на 2022-2024годы»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D01BB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934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14866" w:rsidP="00F321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2 652 222,10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148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281 897,90</w:t>
            </w:r>
          </w:p>
        </w:tc>
      </w:tr>
      <w:tr w:rsidR="00EC34BE" w:rsidRPr="00E24945" w:rsidTr="000C149C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34BE" w:rsidRPr="00414866" w:rsidRDefault="004D01BB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граждан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4D01BB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169</w:t>
            </w:r>
            <w:r w:rsidR="00414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700</w:t>
            </w:r>
            <w:r w:rsidR="00414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4148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169 680,82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4148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19,18</w:t>
            </w:r>
          </w:p>
        </w:tc>
      </w:tr>
      <w:tr w:rsidR="000C149C" w:rsidRPr="00E24945" w:rsidTr="00E24313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1ED" w:rsidRPr="00414866" w:rsidRDefault="00414866" w:rsidP="00414866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6" type="#_x0000_t32" style="position:absolute;left:0;text-align:left;margin-left:-3.5pt;margin-top:48.9pt;width:767.45pt;height:0;z-index:251725824;mso-position-horizontal-relative:text;mso-position-vertical-relative:text" o:connectortype="straight"/>
              </w:pict>
            </w:r>
            <w:r w:rsidR="00141E7E" w:rsidRPr="00414866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193" type="#_x0000_t32" style="position:absolute;left:0;text-align:left;margin-left:-5.4pt;margin-top:1.85pt;width:769.15pt;height:0;z-index:251724800;mso-position-horizontal-relative:text;mso-position-vertical-relative:text" o:connectortype="straight"/>
              </w:pict>
            </w:r>
            <w:r w:rsidR="004D01BB"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49C" w:rsidRDefault="004D01B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414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="00414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E7E" w:rsidRDefault="00141E7E" w:rsidP="000E427B">
      <w:pPr>
        <w:spacing w:after="0" w:line="240" w:lineRule="auto"/>
      </w:pPr>
      <w:r>
        <w:separator/>
      </w:r>
    </w:p>
  </w:endnote>
  <w:endnote w:type="continuationSeparator" w:id="0">
    <w:p w:rsidR="00141E7E" w:rsidRDefault="00141E7E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E7E" w:rsidRDefault="00141E7E" w:rsidP="000E427B">
      <w:pPr>
        <w:spacing w:after="0" w:line="240" w:lineRule="auto"/>
      </w:pPr>
      <w:r>
        <w:separator/>
      </w:r>
    </w:p>
  </w:footnote>
  <w:footnote w:type="continuationSeparator" w:id="0">
    <w:p w:rsidR="00141E7E" w:rsidRDefault="00141E7E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0.75pt;height:10.7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1E7E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>
      <o:colormru v:ext="edit" colors="#fcebd4,#e7fe9c,#69f,#99f,#9cf"/>
    </o:shapedefaults>
    <o:shapelayout v:ext="edit">
      <o:idmap v:ext="edit" data="1"/>
      <o:rules v:ext="edit">
        <o:r id="V:Rule1" type="connector" idref="#_x0000_s1193"/>
        <o:r id="V:Rule2" type="connector" idref="#_x0000_s1196"/>
      </o:rules>
    </o:shapelayout>
  </w:shapeDefaults>
  <w:decimalSymbol w:val=","/>
  <w:listSeparator w:val=";"/>
  <w14:docId w14:val="11AF2C9D"/>
  <w15:docId w15:val="{ABD4E483-DED9-4F03-9FBD-89D97BB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- 1 075 959,43 руб.</c:v>
                </c:pt>
                <c:pt idx="1">
                  <c:v>Налог на имущество физических лиц - 521 681,29 руб.</c:v>
                </c:pt>
                <c:pt idx="2">
                  <c:v>Земельный налог - 1 553 337,24 руб.</c:v>
                </c:pt>
                <c:pt idx="3">
                  <c:v>Единый сельскохозяйственный налог - 182 318,50 руб.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1075959.43</c:v>
                </c:pt>
                <c:pt idx="1">
                  <c:v>521681.29</c:v>
                </c:pt>
                <c:pt idx="2">
                  <c:v>1553337.24</c:v>
                </c:pt>
                <c:pt idx="3">
                  <c:v>182318.5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Субсидии - 1 697 216,16 руб.</c:v>
                </c:pt>
                <c:pt idx="1">
                  <c:v>Субвенции - 244 972,00 руб.</c:v>
                </c:pt>
                <c:pt idx="2">
                  <c:v>Дотации - 2 820 585,00 руб.</c:v>
                </c:pt>
                <c:pt idx="3">
                  <c:v>Иные межбюджетные трансферты - 112 500,00 руб.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1697216.16</c:v>
                </c:pt>
                <c:pt idx="1">
                  <c:v>244972</c:v>
                </c:pt>
                <c:pt idx="2">
                  <c:v>2820585</c:v>
                </c:pt>
                <c:pt idx="3">
                  <c:v>112500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FD0C-4E58-B570-36D069D9719A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FD0C-4E58-B570-36D069D9719A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FD0C-4E58-B570-36D069D971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 - 3 133 643,51 руб.</c:v>
                </c:pt>
                <c:pt idx="1">
                  <c:v>Национальная оборона - 244 972,00 руб.</c:v>
                </c:pt>
                <c:pt idx="2">
                  <c:v>Национальная безопасность и правоохранительная деятельность - 8000,00 руб.</c:v>
                </c:pt>
                <c:pt idx="3">
                  <c:v>Национальная экономика - 112 500,00 руб.</c:v>
                </c:pt>
                <c:pt idx="4">
                  <c:v>Жилищно-коммунальное хозяйство - 2 051 295,68 руб. </c:v>
                </c:pt>
                <c:pt idx="5">
                  <c:v>Культура, кинематография - 2 652 222,10</c:v>
                </c:pt>
                <c:pt idx="6">
                  <c:v>Социальная политика - 169 680,82</c:v>
                </c:pt>
                <c:pt idx="7">
                  <c:v>Физическая культура и спорт - 5000,00</c:v>
                </c:pt>
              </c:strCache>
            </c:strRef>
          </c:cat>
          <c:val>
            <c:numRef>
              <c:f>Лист1!$B$2:$B$9</c:f>
              <c:numCache>
                <c:formatCode>#,##0.00</c:formatCode>
                <c:ptCount val="8"/>
                <c:pt idx="0">
                  <c:v>3133643.51</c:v>
                </c:pt>
                <c:pt idx="1">
                  <c:v>244972</c:v>
                </c:pt>
                <c:pt idx="2" formatCode="0.00">
                  <c:v>8000</c:v>
                </c:pt>
                <c:pt idx="3">
                  <c:v>112500</c:v>
                </c:pt>
                <c:pt idx="4">
                  <c:v>2051295.68</c:v>
                </c:pt>
                <c:pt idx="5">
                  <c:v>2652222.1</c:v>
                </c:pt>
                <c:pt idx="6">
                  <c:v>169680.82</c:v>
                </c:pt>
                <c:pt idx="7" formatCode="0.00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9054299073362153"/>
          <c:h val="0.93294654952858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2CD3-6D86-4C91-BB47-6EE94B75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4055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Беляев</cp:lastModifiedBy>
  <cp:revision>17</cp:revision>
  <cp:lastPrinted>2019-03-28T11:25:00Z</cp:lastPrinted>
  <dcterms:created xsi:type="dcterms:W3CDTF">2022-02-09T12:53:00Z</dcterms:created>
  <dcterms:modified xsi:type="dcterms:W3CDTF">2023-01-13T11:44:00Z</dcterms:modified>
</cp:coreProperties>
</file>