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4243" w:type="dxa"/>
        <w:tblInd w:w="-743" w:type="dxa"/>
        <w:tblLook w:val="01E0"/>
      </w:tblPr>
      <w:tblGrid>
        <w:gridCol w:w="9923"/>
        <w:gridCol w:w="4320"/>
      </w:tblGrid>
      <w:tr w:rsidR="00466ABF" w:rsidRPr="00BC3BF7" w:rsidTr="0059255F">
        <w:tc>
          <w:tcPr>
            <w:tcW w:w="9923" w:type="dxa"/>
          </w:tcPr>
          <w:p w:rsidR="00CC547D" w:rsidRPr="00BC3BF7" w:rsidRDefault="00CC547D" w:rsidP="008D1BE6">
            <w:pPr>
              <w:spacing w:befor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BF7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  <w:p w:rsidR="00CC547D" w:rsidRPr="00BC3BF7" w:rsidRDefault="00CC547D" w:rsidP="00CC547D">
            <w:pPr>
              <w:ind w:left="298" w:right="2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BF7">
              <w:rPr>
                <w:rFonts w:ascii="Times New Roman" w:hAnsi="Times New Roman" w:cs="Times New Roman"/>
                <w:sz w:val="24"/>
                <w:szCs w:val="24"/>
              </w:rPr>
              <w:t xml:space="preserve">ЗАОЛЕШЕНСКОГО СЕЛЬСОВЕТА </w:t>
            </w:r>
          </w:p>
          <w:p w:rsidR="00CC547D" w:rsidRPr="00BC3BF7" w:rsidRDefault="00CC547D" w:rsidP="00CC547D">
            <w:pPr>
              <w:ind w:left="298" w:right="2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BF7">
              <w:rPr>
                <w:rFonts w:ascii="Times New Roman" w:hAnsi="Times New Roman" w:cs="Times New Roman"/>
                <w:sz w:val="24"/>
                <w:szCs w:val="24"/>
              </w:rPr>
              <w:t>СУДЖАНСКОГО РАЙОНА КУРСКОЙ ОБЛАСТИ</w:t>
            </w:r>
          </w:p>
          <w:p w:rsidR="00CC547D" w:rsidRPr="00BC3BF7" w:rsidRDefault="00CC547D" w:rsidP="00CC547D">
            <w:pPr>
              <w:spacing w:before="204"/>
              <w:ind w:left="298"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BF7">
              <w:rPr>
                <w:rFonts w:ascii="Times New Roman" w:hAnsi="Times New Roman" w:cs="Times New Roman"/>
                <w:sz w:val="24"/>
                <w:szCs w:val="24"/>
              </w:rPr>
              <w:t>П О С Т А Н О В Л Е Н И Е</w:t>
            </w:r>
          </w:p>
          <w:p w:rsidR="00CC547D" w:rsidRPr="00BC3BF7" w:rsidRDefault="0059255F" w:rsidP="00CC547D">
            <w:pPr>
              <w:tabs>
                <w:tab w:val="left" w:pos="210"/>
                <w:tab w:val="center" w:pos="4677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C3BF7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CC547D" w:rsidRPr="00BC3BF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</w:t>
            </w:r>
            <w:r w:rsidR="00E50DF6" w:rsidRPr="00BC3BF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</w:t>
            </w:r>
            <w:r w:rsidR="00B01931" w:rsidRPr="00BC3BF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6</w:t>
            </w:r>
            <w:r w:rsidR="00CC547D" w:rsidRPr="00BC3BF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»</w:t>
            </w:r>
            <w:r w:rsidR="00885D79" w:rsidRPr="00BC3BF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</w:t>
            </w:r>
            <w:r w:rsidR="00B01931" w:rsidRPr="00BC3BF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ноября</w:t>
            </w:r>
            <w:r w:rsidR="00CC547D" w:rsidRPr="00BC3BF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20</w:t>
            </w:r>
            <w:r w:rsidR="00E50DF6" w:rsidRPr="00BC3BF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20</w:t>
            </w:r>
            <w:r w:rsidRPr="00BC3BF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г.         №</w:t>
            </w:r>
            <w:r w:rsidR="000D1357" w:rsidRPr="00BC3BF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</w:t>
            </w:r>
            <w:r w:rsidR="00B01931" w:rsidRPr="00BC3BF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81</w:t>
            </w:r>
            <w:r w:rsidRPr="00BC3BF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</w:t>
            </w:r>
            <w:r w:rsidR="00CC547D" w:rsidRPr="00BC3BF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CC547D" w:rsidRPr="00BC3BF7" w:rsidRDefault="00CC547D" w:rsidP="00CC547D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BC3BF7">
              <w:rPr>
                <w:rFonts w:ascii="Times New Roman" w:hAnsi="Times New Roman" w:cs="Times New Roman"/>
                <w:sz w:val="24"/>
                <w:szCs w:val="24"/>
              </w:rPr>
              <w:t>Об утверждении муниципальной</w:t>
            </w:r>
          </w:p>
          <w:p w:rsidR="00CC547D" w:rsidRPr="00BC3BF7" w:rsidRDefault="00CC547D" w:rsidP="00CC547D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BC3BF7">
              <w:rPr>
                <w:rFonts w:ascii="Times New Roman" w:hAnsi="Times New Roman" w:cs="Times New Roman"/>
                <w:sz w:val="24"/>
                <w:szCs w:val="24"/>
              </w:rPr>
              <w:t>программы «Формирование современной</w:t>
            </w:r>
          </w:p>
          <w:p w:rsidR="00CC547D" w:rsidRPr="00BC3BF7" w:rsidRDefault="00CC547D" w:rsidP="00CC547D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BC3BF7">
              <w:rPr>
                <w:rFonts w:ascii="Times New Roman" w:hAnsi="Times New Roman" w:cs="Times New Roman"/>
                <w:sz w:val="24"/>
                <w:szCs w:val="24"/>
              </w:rPr>
              <w:t>городской среды в муниципальном образовании</w:t>
            </w:r>
          </w:p>
          <w:p w:rsidR="00CC547D" w:rsidRPr="00BC3BF7" w:rsidRDefault="00CC547D" w:rsidP="00CC54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3BF7">
              <w:rPr>
                <w:rFonts w:ascii="Times New Roman" w:hAnsi="Times New Roman" w:cs="Times New Roman"/>
                <w:sz w:val="24"/>
                <w:szCs w:val="24"/>
              </w:rPr>
              <w:t xml:space="preserve">      «Заолешенский сельсовет» Суджанского района</w:t>
            </w:r>
          </w:p>
          <w:p w:rsidR="00466ABF" w:rsidRPr="00BC3BF7" w:rsidRDefault="00CC547D" w:rsidP="00CC54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3BF7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2D2E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C3BF7">
              <w:rPr>
                <w:rFonts w:ascii="Times New Roman" w:hAnsi="Times New Roman" w:cs="Times New Roman"/>
                <w:sz w:val="24"/>
                <w:szCs w:val="24"/>
              </w:rPr>
              <w:t xml:space="preserve"> Курской области»  на 2018-2024 годы»</w:t>
            </w:r>
          </w:p>
        </w:tc>
        <w:tc>
          <w:tcPr>
            <w:tcW w:w="4320" w:type="dxa"/>
          </w:tcPr>
          <w:p w:rsidR="00466ABF" w:rsidRPr="00BC3BF7" w:rsidRDefault="00466ABF" w:rsidP="00466A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66ABF" w:rsidRPr="00BC3BF7" w:rsidRDefault="00466ABF" w:rsidP="00466A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15030" w:rsidRPr="00BC3BF7" w:rsidRDefault="00316562" w:rsidP="00BC3BF7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C3BF7">
        <w:rPr>
          <w:rFonts w:ascii="Times New Roman" w:hAnsi="Times New Roman" w:cs="Times New Roman"/>
          <w:sz w:val="24"/>
          <w:szCs w:val="24"/>
        </w:rPr>
        <w:t xml:space="preserve">        </w:t>
      </w:r>
      <w:r w:rsidR="00466ABF" w:rsidRPr="00BC3BF7">
        <w:rPr>
          <w:rFonts w:ascii="Times New Roman" w:hAnsi="Times New Roman" w:cs="Times New Roman"/>
          <w:sz w:val="24"/>
          <w:szCs w:val="24"/>
        </w:rPr>
        <w:t>В соответствии со статьей 179 Бюджетного кодекса Российской Федерации, Постановлением Правительства Российской Федерации    от 09.02.2019 № 106 «О внесении изменений в приложение № 15   к государственной программе Российской Федерации «Обеспечение доступным и комфортным жильем и коммунальными услугами граждан Российской Федерации», приказом Минстроя России от 06.04.2017 № 691/пр  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</w:t>
      </w:r>
      <w:r w:rsidR="00BC3BF7">
        <w:rPr>
          <w:rFonts w:ascii="Times New Roman" w:hAnsi="Times New Roman" w:cs="Times New Roman"/>
          <w:sz w:val="24"/>
          <w:szCs w:val="24"/>
        </w:rPr>
        <w:t xml:space="preserve">ия современной городской среды </w:t>
      </w:r>
      <w:r w:rsidR="00466ABF" w:rsidRPr="00BC3BF7">
        <w:rPr>
          <w:rFonts w:ascii="Times New Roman" w:hAnsi="Times New Roman" w:cs="Times New Roman"/>
          <w:sz w:val="24"/>
          <w:szCs w:val="24"/>
        </w:rPr>
        <w:t xml:space="preserve">в рамках реализации приоритетного проекта «Формирование комфортной городской среды на 2018 – 2022 годы», Постановлением Администрации Курской области от 31.08.2017 № 684-па (в ред. от 25.09.2018 № 774-па)  «Об утверждении государственной программы Курской области «Формирование современной городской среды в Курской области», </w:t>
      </w:r>
      <w:r w:rsidR="00E50DF6" w:rsidRPr="00BC3BF7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Курской области от </w:t>
      </w:r>
      <w:r w:rsidR="009626B3" w:rsidRPr="00BC3BF7">
        <w:rPr>
          <w:rFonts w:ascii="Times New Roman" w:hAnsi="Times New Roman" w:cs="Times New Roman"/>
          <w:sz w:val="24"/>
          <w:szCs w:val="24"/>
        </w:rPr>
        <w:t>24</w:t>
      </w:r>
      <w:r w:rsidR="00E50DF6" w:rsidRPr="00BC3BF7">
        <w:rPr>
          <w:rFonts w:ascii="Times New Roman" w:hAnsi="Times New Roman" w:cs="Times New Roman"/>
          <w:sz w:val="24"/>
          <w:szCs w:val="24"/>
        </w:rPr>
        <w:t>.0</w:t>
      </w:r>
      <w:r w:rsidR="009626B3" w:rsidRPr="00BC3BF7">
        <w:rPr>
          <w:rFonts w:ascii="Times New Roman" w:hAnsi="Times New Roman" w:cs="Times New Roman"/>
          <w:sz w:val="24"/>
          <w:szCs w:val="24"/>
        </w:rPr>
        <w:t>7</w:t>
      </w:r>
      <w:r w:rsidR="00E50DF6" w:rsidRPr="00BC3BF7">
        <w:rPr>
          <w:rFonts w:ascii="Times New Roman" w:hAnsi="Times New Roman" w:cs="Times New Roman"/>
          <w:sz w:val="24"/>
          <w:szCs w:val="24"/>
        </w:rPr>
        <w:t>.2020№</w:t>
      </w:r>
      <w:r w:rsidR="009626B3" w:rsidRPr="00BC3BF7">
        <w:rPr>
          <w:rFonts w:ascii="Times New Roman" w:hAnsi="Times New Roman" w:cs="Times New Roman"/>
          <w:sz w:val="24"/>
          <w:szCs w:val="24"/>
        </w:rPr>
        <w:t xml:space="preserve"> 754</w:t>
      </w:r>
      <w:r w:rsidR="00E50DF6" w:rsidRPr="00BC3BF7">
        <w:rPr>
          <w:rFonts w:ascii="Times New Roman" w:hAnsi="Times New Roman" w:cs="Times New Roman"/>
          <w:sz w:val="24"/>
          <w:szCs w:val="24"/>
        </w:rPr>
        <w:t>-па «О распределении субсидий из областного бюджета бюджетам муниципальных образований Курской области на поддержку муниципальных программ формирования современной городской среды на 202</w:t>
      </w:r>
      <w:r w:rsidR="00FF70CA" w:rsidRPr="00BC3BF7">
        <w:rPr>
          <w:rFonts w:ascii="Times New Roman" w:hAnsi="Times New Roman" w:cs="Times New Roman"/>
          <w:sz w:val="24"/>
          <w:szCs w:val="24"/>
        </w:rPr>
        <w:t>1</w:t>
      </w:r>
      <w:r w:rsidR="00E50DF6" w:rsidRPr="00BC3BF7">
        <w:rPr>
          <w:rFonts w:ascii="Times New Roman" w:hAnsi="Times New Roman" w:cs="Times New Roman"/>
          <w:sz w:val="24"/>
          <w:szCs w:val="24"/>
        </w:rPr>
        <w:t>год» и в целях приведения  в соответствие с действующим законодательством</w:t>
      </w:r>
      <w:r w:rsidR="00BC3BF7">
        <w:rPr>
          <w:rFonts w:ascii="Times New Roman" w:hAnsi="Times New Roman" w:cs="Times New Roman"/>
          <w:sz w:val="24"/>
          <w:szCs w:val="24"/>
        </w:rPr>
        <w:t xml:space="preserve">  муниципальной  программы </w:t>
      </w:r>
      <w:r w:rsidR="00466ABF" w:rsidRPr="00BC3BF7"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r w:rsidR="00B15030" w:rsidRPr="00BC3BF7">
        <w:rPr>
          <w:rFonts w:ascii="Times New Roman" w:hAnsi="Times New Roman" w:cs="Times New Roman"/>
          <w:sz w:val="24"/>
          <w:szCs w:val="24"/>
        </w:rPr>
        <w:t xml:space="preserve">Заолешенского сельсовета Суджанского района  </w:t>
      </w:r>
      <w:r w:rsidR="00466ABF" w:rsidRPr="00BC3BF7">
        <w:rPr>
          <w:rFonts w:ascii="Times New Roman" w:hAnsi="Times New Roman" w:cs="Times New Roman"/>
          <w:sz w:val="24"/>
          <w:szCs w:val="24"/>
        </w:rPr>
        <w:t>ПОСТАНОВЛЯЕТ:</w:t>
      </w:r>
    </w:p>
    <w:p w:rsidR="00B15030" w:rsidRPr="00BC3BF7" w:rsidRDefault="00B15030" w:rsidP="00B15030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B15030" w:rsidRPr="00BC3BF7" w:rsidRDefault="00B15030" w:rsidP="00CB5C92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C3BF7">
        <w:rPr>
          <w:rFonts w:ascii="Times New Roman" w:hAnsi="Times New Roman" w:cs="Times New Roman"/>
          <w:sz w:val="24"/>
          <w:szCs w:val="24"/>
        </w:rPr>
        <w:t xml:space="preserve">     </w:t>
      </w:r>
      <w:r w:rsidR="00CB5C92" w:rsidRPr="00BC3BF7">
        <w:rPr>
          <w:rFonts w:ascii="Times New Roman" w:hAnsi="Times New Roman" w:cs="Times New Roman"/>
          <w:sz w:val="24"/>
          <w:szCs w:val="24"/>
        </w:rPr>
        <w:t xml:space="preserve">  </w:t>
      </w:r>
      <w:r w:rsidR="00466ABF" w:rsidRPr="00BC3BF7">
        <w:rPr>
          <w:rFonts w:ascii="Times New Roman" w:hAnsi="Times New Roman" w:cs="Times New Roman"/>
          <w:sz w:val="24"/>
          <w:szCs w:val="24"/>
        </w:rPr>
        <w:t xml:space="preserve">1. </w:t>
      </w:r>
      <w:r w:rsidR="002D2ECD">
        <w:rPr>
          <w:rFonts w:ascii="Times New Roman" w:hAnsi="Times New Roman" w:cs="Times New Roman"/>
          <w:sz w:val="24"/>
          <w:szCs w:val="24"/>
        </w:rPr>
        <w:t>Утвердить</w:t>
      </w:r>
      <w:r w:rsidR="005B192B" w:rsidRPr="00BC3BF7">
        <w:rPr>
          <w:rFonts w:ascii="Times New Roman" w:hAnsi="Times New Roman" w:cs="Times New Roman"/>
          <w:sz w:val="24"/>
          <w:szCs w:val="24"/>
        </w:rPr>
        <w:t xml:space="preserve">  муниципальн</w:t>
      </w:r>
      <w:r w:rsidR="002D2ECD">
        <w:rPr>
          <w:rFonts w:ascii="Times New Roman" w:hAnsi="Times New Roman" w:cs="Times New Roman"/>
          <w:sz w:val="24"/>
          <w:szCs w:val="24"/>
        </w:rPr>
        <w:t>ую</w:t>
      </w:r>
      <w:r w:rsidR="005B192B" w:rsidRPr="00BC3BF7">
        <w:rPr>
          <w:rFonts w:ascii="Times New Roman" w:hAnsi="Times New Roman" w:cs="Times New Roman"/>
          <w:sz w:val="24"/>
          <w:szCs w:val="24"/>
        </w:rPr>
        <w:t xml:space="preserve">  программ</w:t>
      </w:r>
      <w:r w:rsidR="002D2ECD">
        <w:rPr>
          <w:rFonts w:ascii="Times New Roman" w:hAnsi="Times New Roman" w:cs="Times New Roman"/>
          <w:sz w:val="24"/>
          <w:szCs w:val="24"/>
        </w:rPr>
        <w:t xml:space="preserve">у </w:t>
      </w:r>
      <w:r w:rsidR="005B192B" w:rsidRPr="00BC3BF7">
        <w:rPr>
          <w:rFonts w:ascii="Times New Roman" w:hAnsi="Times New Roman" w:cs="Times New Roman"/>
          <w:sz w:val="24"/>
          <w:szCs w:val="24"/>
        </w:rPr>
        <w:t xml:space="preserve"> «Формирование современной городской среды в муниципальном образовании  «Заолешенский сельсовет» Суджанского района  Курской области»  на 2018-2024 годы</w:t>
      </w:r>
      <w:r w:rsidR="005E3486" w:rsidRPr="00BC3BF7">
        <w:rPr>
          <w:rFonts w:ascii="Times New Roman" w:hAnsi="Times New Roman" w:cs="Times New Roman"/>
          <w:sz w:val="24"/>
          <w:szCs w:val="24"/>
        </w:rPr>
        <w:t xml:space="preserve"> в новой реда</w:t>
      </w:r>
      <w:r w:rsidR="00CB5C92" w:rsidRPr="00BC3BF7">
        <w:rPr>
          <w:rFonts w:ascii="Times New Roman" w:hAnsi="Times New Roman" w:cs="Times New Roman"/>
          <w:sz w:val="24"/>
          <w:szCs w:val="24"/>
        </w:rPr>
        <w:t>к</w:t>
      </w:r>
      <w:r w:rsidR="005E3486" w:rsidRPr="00BC3BF7">
        <w:rPr>
          <w:rFonts w:ascii="Times New Roman" w:hAnsi="Times New Roman" w:cs="Times New Roman"/>
          <w:sz w:val="24"/>
          <w:szCs w:val="24"/>
        </w:rPr>
        <w:t>ции</w:t>
      </w:r>
      <w:r w:rsidR="00CB5C92" w:rsidRPr="00BC3BF7">
        <w:rPr>
          <w:rFonts w:ascii="Times New Roman" w:hAnsi="Times New Roman" w:cs="Times New Roman"/>
          <w:sz w:val="24"/>
          <w:szCs w:val="24"/>
        </w:rPr>
        <w:t xml:space="preserve"> </w:t>
      </w:r>
      <w:r w:rsidR="00466ABF" w:rsidRPr="00BC3BF7">
        <w:rPr>
          <w:rFonts w:ascii="Times New Roman" w:hAnsi="Times New Roman" w:cs="Times New Roman"/>
          <w:sz w:val="24"/>
          <w:szCs w:val="24"/>
        </w:rPr>
        <w:t xml:space="preserve">согласно приложению к настоящему </w:t>
      </w:r>
      <w:r w:rsidR="006E589B" w:rsidRPr="00BC3BF7">
        <w:rPr>
          <w:rFonts w:ascii="Times New Roman" w:hAnsi="Times New Roman" w:cs="Times New Roman"/>
          <w:sz w:val="24"/>
          <w:szCs w:val="24"/>
        </w:rPr>
        <w:t>П</w:t>
      </w:r>
      <w:r w:rsidR="00466ABF" w:rsidRPr="00BC3BF7">
        <w:rPr>
          <w:rFonts w:ascii="Times New Roman" w:hAnsi="Times New Roman" w:cs="Times New Roman"/>
          <w:sz w:val="24"/>
          <w:szCs w:val="24"/>
        </w:rPr>
        <w:t>остановлению.</w:t>
      </w:r>
    </w:p>
    <w:p w:rsidR="0059255F" w:rsidRPr="00BC3BF7" w:rsidRDefault="00B15030" w:rsidP="0059255F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BC3BF7">
        <w:rPr>
          <w:rFonts w:ascii="Times New Roman" w:hAnsi="Times New Roman" w:cs="Times New Roman"/>
          <w:sz w:val="24"/>
          <w:szCs w:val="24"/>
        </w:rPr>
        <w:t xml:space="preserve">     </w:t>
      </w:r>
      <w:r w:rsidR="00466ABF" w:rsidRPr="00BC3BF7">
        <w:rPr>
          <w:rFonts w:ascii="Times New Roman" w:hAnsi="Times New Roman" w:cs="Times New Roman"/>
          <w:sz w:val="24"/>
          <w:szCs w:val="24"/>
        </w:rPr>
        <w:t>2. Признать утратившими силу постановлени</w:t>
      </w:r>
      <w:r w:rsidRPr="00BC3BF7">
        <w:rPr>
          <w:rFonts w:ascii="Times New Roman" w:hAnsi="Times New Roman" w:cs="Times New Roman"/>
          <w:sz w:val="24"/>
          <w:szCs w:val="24"/>
        </w:rPr>
        <w:t>е</w:t>
      </w:r>
      <w:r w:rsidR="00466ABF" w:rsidRPr="00BC3BF7">
        <w:rPr>
          <w:rFonts w:ascii="Times New Roman" w:hAnsi="Times New Roman" w:cs="Times New Roman"/>
          <w:sz w:val="24"/>
          <w:szCs w:val="24"/>
        </w:rPr>
        <w:t xml:space="preserve"> Администрации </w:t>
      </w:r>
      <w:r w:rsidRPr="00BC3BF7">
        <w:rPr>
          <w:rFonts w:ascii="Times New Roman" w:hAnsi="Times New Roman" w:cs="Times New Roman"/>
          <w:sz w:val="24"/>
          <w:szCs w:val="24"/>
        </w:rPr>
        <w:t xml:space="preserve">Заолешенского сельсовета Суджанского района Курской области </w:t>
      </w:r>
      <w:r w:rsidR="00466ABF" w:rsidRPr="00BC3BF7">
        <w:rPr>
          <w:rFonts w:ascii="Times New Roman" w:hAnsi="Times New Roman" w:cs="Times New Roman"/>
          <w:sz w:val="24"/>
          <w:szCs w:val="24"/>
        </w:rPr>
        <w:t xml:space="preserve">от </w:t>
      </w:r>
      <w:r w:rsidR="00B01931" w:rsidRPr="00BC3BF7">
        <w:rPr>
          <w:rFonts w:ascii="Times New Roman" w:hAnsi="Times New Roman" w:cs="Times New Roman"/>
          <w:sz w:val="24"/>
          <w:szCs w:val="24"/>
        </w:rPr>
        <w:t>02</w:t>
      </w:r>
      <w:r w:rsidRPr="00BC3BF7">
        <w:rPr>
          <w:rFonts w:ascii="Times New Roman" w:hAnsi="Times New Roman" w:cs="Times New Roman"/>
          <w:sz w:val="24"/>
          <w:szCs w:val="24"/>
        </w:rPr>
        <w:t xml:space="preserve"> </w:t>
      </w:r>
      <w:r w:rsidR="00CB5C92" w:rsidRPr="00BC3BF7">
        <w:rPr>
          <w:rFonts w:ascii="Times New Roman" w:hAnsi="Times New Roman" w:cs="Times New Roman"/>
          <w:sz w:val="24"/>
          <w:szCs w:val="24"/>
        </w:rPr>
        <w:t xml:space="preserve">марта </w:t>
      </w:r>
      <w:r w:rsidR="00E70DEB" w:rsidRPr="00BC3BF7">
        <w:rPr>
          <w:rFonts w:ascii="Times New Roman" w:hAnsi="Times New Roman" w:cs="Times New Roman"/>
          <w:sz w:val="24"/>
          <w:szCs w:val="24"/>
        </w:rPr>
        <w:t xml:space="preserve"> 20</w:t>
      </w:r>
      <w:r w:rsidR="00B01931" w:rsidRPr="00BC3BF7">
        <w:rPr>
          <w:rFonts w:ascii="Times New Roman" w:hAnsi="Times New Roman" w:cs="Times New Roman"/>
          <w:sz w:val="24"/>
          <w:szCs w:val="24"/>
        </w:rPr>
        <w:t>20</w:t>
      </w:r>
      <w:r w:rsidR="00E70DEB" w:rsidRPr="00BC3BF7">
        <w:rPr>
          <w:rFonts w:ascii="Times New Roman" w:hAnsi="Times New Roman" w:cs="Times New Roman"/>
          <w:sz w:val="24"/>
          <w:szCs w:val="24"/>
        </w:rPr>
        <w:t xml:space="preserve"> г </w:t>
      </w:r>
      <w:r w:rsidR="00466ABF" w:rsidRPr="00BC3BF7">
        <w:rPr>
          <w:rFonts w:ascii="Times New Roman" w:hAnsi="Times New Roman" w:cs="Times New Roman"/>
          <w:sz w:val="24"/>
          <w:szCs w:val="24"/>
        </w:rPr>
        <w:t xml:space="preserve"> № </w:t>
      </w:r>
      <w:r w:rsidR="00B01931" w:rsidRPr="00BC3BF7">
        <w:rPr>
          <w:rFonts w:ascii="Times New Roman" w:hAnsi="Times New Roman" w:cs="Times New Roman"/>
          <w:sz w:val="24"/>
          <w:szCs w:val="24"/>
        </w:rPr>
        <w:t>22</w:t>
      </w:r>
      <w:r w:rsidR="00466ABF" w:rsidRPr="00BC3BF7">
        <w:rPr>
          <w:rFonts w:ascii="Times New Roman" w:hAnsi="Times New Roman" w:cs="Times New Roman"/>
          <w:sz w:val="24"/>
          <w:szCs w:val="24"/>
        </w:rPr>
        <w:t xml:space="preserve"> «Об утверждении муниципальной </w:t>
      </w:r>
      <w:r w:rsidRPr="00BC3BF7">
        <w:rPr>
          <w:rFonts w:ascii="Times New Roman" w:hAnsi="Times New Roman" w:cs="Times New Roman"/>
          <w:sz w:val="24"/>
          <w:szCs w:val="24"/>
        </w:rPr>
        <w:t xml:space="preserve"> программы</w:t>
      </w:r>
      <w:r w:rsidR="0059255F" w:rsidRPr="00BC3BF7">
        <w:rPr>
          <w:rFonts w:ascii="Times New Roman" w:hAnsi="Times New Roman" w:cs="Times New Roman"/>
          <w:sz w:val="24"/>
          <w:szCs w:val="24"/>
        </w:rPr>
        <w:t xml:space="preserve">  «Формирование современной городской среды </w:t>
      </w:r>
      <w:r w:rsidRPr="00BC3BF7">
        <w:rPr>
          <w:rFonts w:ascii="Times New Roman" w:hAnsi="Times New Roman" w:cs="Times New Roman"/>
          <w:sz w:val="24"/>
          <w:szCs w:val="24"/>
        </w:rPr>
        <w:t>в муниципальном образовании</w:t>
      </w:r>
      <w:r w:rsidR="0059255F" w:rsidRPr="00BC3BF7">
        <w:rPr>
          <w:rFonts w:ascii="Times New Roman" w:hAnsi="Times New Roman" w:cs="Times New Roman"/>
          <w:sz w:val="24"/>
          <w:szCs w:val="24"/>
        </w:rPr>
        <w:t xml:space="preserve"> </w:t>
      </w:r>
      <w:r w:rsidRPr="00BC3BF7">
        <w:rPr>
          <w:rFonts w:ascii="Times New Roman" w:hAnsi="Times New Roman" w:cs="Times New Roman"/>
          <w:sz w:val="24"/>
          <w:szCs w:val="24"/>
        </w:rPr>
        <w:t xml:space="preserve"> «Заолешенский сельсовет» Суджанского района  Курской области»  на 2018-202</w:t>
      </w:r>
      <w:r w:rsidR="00CB5C92" w:rsidRPr="00BC3BF7">
        <w:rPr>
          <w:rFonts w:ascii="Times New Roman" w:hAnsi="Times New Roman" w:cs="Times New Roman"/>
          <w:sz w:val="24"/>
          <w:szCs w:val="24"/>
        </w:rPr>
        <w:t>4</w:t>
      </w:r>
      <w:r w:rsidRPr="00BC3BF7">
        <w:rPr>
          <w:rFonts w:ascii="Times New Roman" w:hAnsi="Times New Roman" w:cs="Times New Roman"/>
          <w:sz w:val="24"/>
          <w:szCs w:val="24"/>
        </w:rPr>
        <w:t xml:space="preserve"> годы»</w:t>
      </w:r>
      <w:r w:rsidR="00CB5C92" w:rsidRPr="00BC3BF7">
        <w:rPr>
          <w:rFonts w:ascii="Times New Roman" w:hAnsi="Times New Roman" w:cs="Times New Roman"/>
          <w:sz w:val="24"/>
          <w:szCs w:val="24"/>
        </w:rPr>
        <w:t>.</w:t>
      </w:r>
    </w:p>
    <w:p w:rsidR="0059255F" w:rsidRPr="00BC3BF7" w:rsidRDefault="0059255F" w:rsidP="0059255F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BC3BF7">
        <w:rPr>
          <w:rFonts w:ascii="Times New Roman" w:hAnsi="Times New Roman" w:cs="Times New Roman"/>
          <w:sz w:val="24"/>
          <w:szCs w:val="24"/>
        </w:rPr>
        <w:t xml:space="preserve">    3.Настоящее  п</w:t>
      </w:r>
      <w:r w:rsidR="00466ABF" w:rsidRPr="00BC3BF7">
        <w:rPr>
          <w:rFonts w:ascii="Times New Roman" w:hAnsi="Times New Roman" w:cs="Times New Roman"/>
          <w:sz w:val="24"/>
          <w:szCs w:val="24"/>
        </w:rPr>
        <w:t xml:space="preserve">остановление вступает в силу </w:t>
      </w:r>
      <w:r w:rsidRPr="00BC3BF7">
        <w:rPr>
          <w:rFonts w:ascii="Times New Roman" w:hAnsi="Times New Roman" w:cs="Times New Roman"/>
          <w:sz w:val="24"/>
          <w:szCs w:val="24"/>
        </w:rPr>
        <w:t>после  его официального опубликования в установленном порядке.</w:t>
      </w:r>
    </w:p>
    <w:p w:rsidR="0059255F" w:rsidRPr="00BC3BF7" w:rsidRDefault="0059255F" w:rsidP="0059255F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CB5C92" w:rsidRPr="00BC3BF7" w:rsidRDefault="00CB5C92" w:rsidP="0059255F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CB5C92" w:rsidRPr="00BC3BF7" w:rsidRDefault="00CB5C92" w:rsidP="0059255F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FF5610" w:rsidRPr="00BC3BF7" w:rsidRDefault="00466ABF" w:rsidP="00BC3B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F7">
        <w:rPr>
          <w:rFonts w:ascii="Times New Roman" w:hAnsi="Times New Roman" w:cs="Times New Roman"/>
          <w:sz w:val="24"/>
          <w:szCs w:val="24"/>
        </w:rPr>
        <w:t xml:space="preserve">Глава </w:t>
      </w:r>
      <w:r w:rsidR="0059255F" w:rsidRPr="00BC3BF7">
        <w:rPr>
          <w:rFonts w:ascii="Times New Roman" w:hAnsi="Times New Roman" w:cs="Times New Roman"/>
          <w:sz w:val="24"/>
          <w:szCs w:val="24"/>
        </w:rPr>
        <w:t>Заолешенского сельсовета                             Логунов И.М</w:t>
      </w:r>
    </w:p>
    <w:p w:rsidR="00CB5C92" w:rsidRPr="00BC3BF7" w:rsidRDefault="00CB5C92" w:rsidP="00B175F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B5C92" w:rsidRDefault="00CB5C92" w:rsidP="00BC3BF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D2ECD" w:rsidRDefault="002D2ECD" w:rsidP="00BC3BF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A04E9" w:rsidRPr="00466ABF" w:rsidRDefault="00B175FD" w:rsidP="00B175F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</w:t>
      </w:r>
      <w:r w:rsidR="005A04E9" w:rsidRPr="00466ABF">
        <w:rPr>
          <w:rFonts w:ascii="Times New Roman" w:eastAsia="Calibri" w:hAnsi="Times New Roman" w:cs="Times New Roman"/>
          <w:sz w:val="28"/>
          <w:szCs w:val="28"/>
        </w:rPr>
        <w:t>УТВЕРЖДЕНА</w:t>
      </w:r>
    </w:p>
    <w:p w:rsidR="005A04E9" w:rsidRPr="00466ABF" w:rsidRDefault="00ED7294" w:rsidP="00B175F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466ABF">
        <w:rPr>
          <w:rFonts w:ascii="Times New Roman" w:eastAsia="Calibri" w:hAnsi="Times New Roman" w:cs="Times New Roman"/>
          <w:sz w:val="28"/>
          <w:szCs w:val="28"/>
        </w:rPr>
        <w:t>П</w:t>
      </w:r>
      <w:r w:rsidR="005A04E9" w:rsidRPr="00466ABF">
        <w:rPr>
          <w:rFonts w:ascii="Times New Roman" w:eastAsia="Calibri" w:hAnsi="Times New Roman" w:cs="Times New Roman"/>
          <w:sz w:val="28"/>
          <w:szCs w:val="28"/>
        </w:rPr>
        <w:t>остановлением</w:t>
      </w:r>
    </w:p>
    <w:p w:rsidR="005A04E9" w:rsidRDefault="005A04E9" w:rsidP="00B175F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466ABF">
        <w:rPr>
          <w:rFonts w:ascii="Times New Roman" w:eastAsia="Calibri" w:hAnsi="Times New Roman" w:cs="Times New Roman"/>
          <w:sz w:val="28"/>
          <w:szCs w:val="28"/>
        </w:rPr>
        <w:t xml:space="preserve">Администрации </w:t>
      </w:r>
      <w:r w:rsidR="00B175FD">
        <w:rPr>
          <w:rFonts w:ascii="Times New Roman" w:eastAsia="Calibri" w:hAnsi="Times New Roman" w:cs="Times New Roman"/>
          <w:sz w:val="28"/>
          <w:szCs w:val="28"/>
        </w:rPr>
        <w:t>Заолешенского сельсовета</w:t>
      </w:r>
    </w:p>
    <w:p w:rsidR="00B175FD" w:rsidRPr="00466ABF" w:rsidRDefault="00B175FD" w:rsidP="00B175F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Суджанского района Курской области</w:t>
      </w:r>
    </w:p>
    <w:p w:rsidR="005A04E9" w:rsidRPr="000D1357" w:rsidRDefault="005A04E9" w:rsidP="00B175F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466ABF">
        <w:rPr>
          <w:rFonts w:ascii="Times New Roman" w:eastAsia="Calibri" w:hAnsi="Times New Roman" w:cs="Times New Roman"/>
          <w:sz w:val="28"/>
          <w:szCs w:val="28"/>
        </w:rPr>
        <w:t>от «</w:t>
      </w:r>
      <w:r w:rsidR="00CB5C92">
        <w:rPr>
          <w:rFonts w:ascii="Times New Roman" w:eastAsia="Calibri" w:hAnsi="Times New Roman" w:cs="Times New Roman"/>
          <w:sz w:val="28"/>
          <w:szCs w:val="28"/>
          <w:u w:val="single"/>
        </w:rPr>
        <w:t>0</w:t>
      </w:r>
      <w:r w:rsidR="00B01931">
        <w:rPr>
          <w:rFonts w:ascii="Times New Roman" w:eastAsia="Calibri" w:hAnsi="Times New Roman" w:cs="Times New Roman"/>
          <w:sz w:val="28"/>
          <w:szCs w:val="28"/>
          <w:u w:val="single"/>
        </w:rPr>
        <w:t>6</w:t>
      </w:r>
      <w:r w:rsidRPr="00B01931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» </w:t>
      </w:r>
      <w:r w:rsidR="000D1357" w:rsidRPr="00B01931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 w:rsidR="00B01931" w:rsidRPr="00B01931">
        <w:rPr>
          <w:rFonts w:ascii="Times New Roman" w:eastAsia="Calibri" w:hAnsi="Times New Roman" w:cs="Times New Roman"/>
          <w:sz w:val="28"/>
          <w:szCs w:val="28"/>
          <w:u w:val="single"/>
        </w:rPr>
        <w:t>ноября</w:t>
      </w:r>
      <w:r w:rsidR="000D1357" w:rsidRPr="00B01931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 w:rsidR="002652EB" w:rsidRPr="00B01931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20</w:t>
      </w:r>
      <w:r w:rsidR="00CB5C92" w:rsidRPr="00B01931">
        <w:rPr>
          <w:rFonts w:ascii="Times New Roman" w:eastAsia="Calibri" w:hAnsi="Times New Roman" w:cs="Times New Roman"/>
          <w:sz w:val="28"/>
          <w:szCs w:val="28"/>
          <w:u w:val="single"/>
        </w:rPr>
        <w:t>20</w:t>
      </w:r>
      <w:r w:rsidR="000D1357" w:rsidRPr="00B01931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года  </w:t>
      </w:r>
      <w:r w:rsidR="000D13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№ </w:t>
      </w:r>
      <w:r w:rsidR="000D1357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 w:rsidR="00B01931">
        <w:rPr>
          <w:rFonts w:ascii="Times New Roman" w:eastAsia="Calibri" w:hAnsi="Times New Roman" w:cs="Times New Roman"/>
          <w:sz w:val="28"/>
          <w:szCs w:val="28"/>
          <w:u w:val="single"/>
        </w:rPr>
        <w:t>81</w:t>
      </w:r>
      <w:r w:rsidR="000D1357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</w:p>
    <w:p w:rsidR="005A04E9" w:rsidRDefault="005A04E9" w:rsidP="005A04E9">
      <w:pPr>
        <w:jc w:val="center"/>
        <w:rPr>
          <w:rFonts w:ascii="Times New Roman" w:eastAsia="Calibri" w:hAnsi="Times New Roman" w:cs="Times New Roman"/>
        </w:rPr>
      </w:pPr>
    </w:p>
    <w:p w:rsidR="00FF5610" w:rsidRDefault="00FF5610" w:rsidP="005A04E9">
      <w:pPr>
        <w:jc w:val="center"/>
        <w:rPr>
          <w:rFonts w:ascii="Times New Roman" w:eastAsia="Calibri" w:hAnsi="Times New Roman" w:cs="Times New Roman"/>
        </w:rPr>
      </w:pPr>
    </w:p>
    <w:p w:rsidR="00FF5610" w:rsidRDefault="00FF5610" w:rsidP="005A04E9">
      <w:pPr>
        <w:jc w:val="center"/>
        <w:rPr>
          <w:rFonts w:ascii="Times New Roman" w:eastAsia="Calibri" w:hAnsi="Times New Roman" w:cs="Times New Roman"/>
        </w:rPr>
      </w:pPr>
    </w:p>
    <w:p w:rsidR="00FF5610" w:rsidRDefault="00FF5610" w:rsidP="005A04E9">
      <w:pPr>
        <w:jc w:val="center"/>
        <w:rPr>
          <w:rFonts w:ascii="Times New Roman" w:eastAsia="Calibri" w:hAnsi="Times New Roman" w:cs="Times New Roman"/>
        </w:rPr>
      </w:pPr>
    </w:p>
    <w:p w:rsidR="00FF5610" w:rsidRPr="005B4847" w:rsidRDefault="00FF5610" w:rsidP="005A04E9">
      <w:pPr>
        <w:jc w:val="center"/>
        <w:rPr>
          <w:rFonts w:ascii="Times New Roman" w:eastAsia="Calibri" w:hAnsi="Times New Roman" w:cs="Times New Roman"/>
        </w:rPr>
      </w:pPr>
    </w:p>
    <w:p w:rsidR="005A04E9" w:rsidRPr="0023067B" w:rsidRDefault="005A04E9" w:rsidP="005A04E9">
      <w:pPr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23067B">
        <w:rPr>
          <w:rFonts w:ascii="Times New Roman" w:eastAsia="Calibri" w:hAnsi="Times New Roman" w:cs="Times New Roman"/>
          <w:b/>
          <w:sz w:val="36"/>
          <w:szCs w:val="36"/>
        </w:rPr>
        <w:t>МУНИЦИПАЛЬНАЯ ПРОГРАММА</w:t>
      </w:r>
    </w:p>
    <w:p w:rsidR="005A04E9" w:rsidRPr="0023067B" w:rsidRDefault="005A04E9" w:rsidP="005A04E9">
      <w:pPr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23067B">
        <w:rPr>
          <w:rFonts w:ascii="Times New Roman" w:eastAsia="Calibri" w:hAnsi="Times New Roman" w:cs="Times New Roman"/>
          <w:b/>
          <w:sz w:val="36"/>
          <w:szCs w:val="36"/>
        </w:rPr>
        <w:t xml:space="preserve">«Формирование современной городской среды </w:t>
      </w:r>
      <w:r w:rsidR="00D47770" w:rsidRPr="0023067B">
        <w:rPr>
          <w:rFonts w:ascii="Times New Roman" w:eastAsia="Calibri" w:hAnsi="Times New Roman" w:cs="Times New Roman"/>
          <w:b/>
          <w:sz w:val="36"/>
          <w:szCs w:val="36"/>
        </w:rPr>
        <w:t>в муниципальном образовании «За</w:t>
      </w:r>
      <w:r w:rsidR="0023067B" w:rsidRPr="0023067B">
        <w:rPr>
          <w:rFonts w:ascii="Times New Roman" w:eastAsia="Calibri" w:hAnsi="Times New Roman" w:cs="Times New Roman"/>
          <w:b/>
          <w:sz w:val="36"/>
          <w:szCs w:val="36"/>
        </w:rPr>
        <w:t>олешенский сельсовет</w:t>
      </w:r>
      <w:r w:rsidRPr="0023067B">
        <w:rPr>
          <w:rFonts w:ascii="Times New Roman" w:eastAsia="Calibri" w:hAnsi="Times New Roman" w:cs="Times New Roman"/>
          <w:b/>
          <w:sz w:val="36"/>
          <w:szCs w:val="36"/>
        </w:rPr>
        <w:t xml:space="preserve">» </w:t>
      </w:r>
      <w:r w:rsidR="0023067B" w:rsidRPr="0023067B">
        <w:rPr>
          <w:rFonts w:ascii="Times New Roman" w:eastAsia="Calibri" w:hAnsi="Times New Roman" w:cs="Times New Roman"/>
          <w:b/>
          <w:sz w:val="36"/>
          <w:szCs w:val="36"/>
        </w:rPr>
        <w:t xml:space="preserve">Суджанского района Курской области» </w:t>
      </w:r>
      <w:r w:rsidR="0023067B">
        <w:rPr>
          <w:rFonts w:ascii="Times New Roman" w:eastAsia="Calibri" w:hAnsi="Times New Roman" w:cs="Times New Roman"/>
          <w:b/>
          <w:sz w:val="36"/>
          <w:szCs w:val="36"/>
        </w:rPr>
        <w:t xml:space="preserve">                           </w:t>
      </w:r>
      <w:r w:rsidRPr="0023067B">
        <w:rPr>
          <w:rFonts w:ascii="Times New Roman" w:eastAsia="Calibri" w:hAnsi="Times New Roman" w:cs="Times New Roman"/>
          <w:b/>
          <w:sz w:val="36"/>
          <w:szCs w:val="36"/>
        </w:rPr>
        <w:t>на 2018-202</w:t>
      </w:r>
      <w:r w:rsidR="00D269D3" w:rsidRPr="0023067B">
        <w:rPr>
          <w:rFonts w:ascii="Times New Roman" w:eastAsia="Calibri" w:hAnsi="Times New Roman" w:cs="Times New Roman"/>
          <w:b/>
          <w:sz w:val="36"/>
          <w:szCs w:val="36"/>
        </w:rPr>
        <w:t>4</w:t>
      </w:r>
      <w:r w:rsidRPr="0023067B">
        <w:rPr>
          <w:rFonts w:ascii="Times New Roman" w:eastAsia="Calibri" w:hAnsi="Times New Roman" w:cs="Times New Roman"/>
          <w:b/>
          <w:sz w:val="36"/>
          <w:szCs w:val="36"/>
        </w:rPr>
        <w:t xml:space="preserve"> годы»</w:t>
      </w: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0B12AD" w:rsidRDefault="00173C94" w:rsidP="000B12AD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  <w:sectPr w:rsidR="005A04E9" w:rsidRPr="000B12AD" w:rsidSect="0059255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5" w:right="851" w:bottom="1134" w:left="1701" w:header="284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2</w:t>
      </w:r>
      <w:r w:rsidR="00FF5610" w:rsidRPr="00FF5610">
        <w:rPr>
          <w:rFonts w:ascii="Times New Roman" w:hAnsi="Times New Roman" w:cs="Times New Roman"/>
          <w:sz w:val="28"/>
          <w:szCs w:val="28"/>
        </w:rPr>
        <w:t>0</w:t>
      </w:r>
      <w:r w:rsidR="0010777A">
        <w:rPr>
          <w:rFonts w:ascii="Times New Roman" w:hAnsi="Times New Roman" w:cs="Times New Roman"/>
          <w:sz w:val="28"/>
          <w:szCs w:val="28"/>
        </w:rPr>
        <w:t>2</w:t>
      </w:r>
      <w:r w:rsidR="00B01931">
        <w:rPr>
          <w:rFonts w:ascii="Times New Roman" w:hAnsi="Times New Roman" w:cs="Times New Roman"/>
          <w:sz w:val="28"/>
          <w:szCs w:val="28"/>
        </w:rPr>
        <w:t>1</w:t>
      </w:r>
      <w:r w:rsidR="00FF5610" w:rsidRPr="00FF5610">
        <w:rPr>
          <w:rFonts w:ascii="Times New Roman" w:hAnsi="Times New Roman" w:cs="Times New Roman"/>
          <w:sz w:val="28"/>
          <w:szCs w:val="28"/>
        </w:rPr>
        <w:t>год</w:t>
      </w:r>
    </w:p>
    <w:p w:rsidR="00FF5610" w:rsidRDefault="00FF5610" w:rsidP="000B12AD">
      <w:pPr>
        <w:keepNext/>
        <w:widowControl w:val="0"/>
        <w:tabs>
          <w:tab w:val="left" w:pos="963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0B12AD" w:rsidRPr="00EF3855" w:rsidRDefault="005814B0" w:rsidP="005A04E9">
      <w:pPr>
        <w:keepNext/>
        <w:widowControl w:val="0"/>
        <w:tabs>
          <w:tab w:val="left" w:pos="96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Паспорт </w:t>
      </w:r>
    </w:p>
    <w:p w:rsidR="005A04E9" w:rsidRPr="00EF3855" w:rsidRDefault="005814B0" w:rsidP="000B12AD">
      <w:pPr>
        <w:keepNext/>
        <w:widowControl w:val="0"/>
        <w:tabs>
          <w:tab w:val="left" w:pos="96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м</w:t>
      </w:r>
      <w:r w:rsidR="005A04E9" w:rsidRPr="00EF3855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униципальн</w:t>
      </w:r>
      <w:r w:rsidRPr="00EF3855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ой</w:t>
      </w:r>
      <w:r w:rsidR="00555729" w:rsidRPr="00EF3855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п</w:t>
      </w:r>
      <w:r w:rsidR="005A04E9" w:rsidRPr="00EF3855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рограмм</w:t>
      </w:r>
      <w:r w:rsidRPr="00EF3855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ы</w:t>
      </w:r>
      <w:r w:rsidR="005A04E9" w:rsidRPr="00EF3855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 </w:t>
      </w:r>
      <w:r w:rsidR="000B12AD" w:rsidRPr="00EF3855">
        <w:rPr>
          <w:rFonts w:ascii="Times New Roman" w:hAnsi="Times New Roman" w:cs="Times New Roman"/>
          <w:b/>
          <w:sz w:val="24"/>
          <w:szCs w:val="24"/>
        </w:rPr>
        <w:t>«Формирование современной городской среды в муниципальном образовании  «Заолешенский сельсовет» Суджанского района  Курской области»  на 2018-2024 годы</w:t>
      </w:r>
    </w:p>
    <w:p w:rsidR="000A255E" w:rsidRPr="00EF3855" w:rsidRDefault="000A255E" w:rsidP="005A04E9">
      <w:pPr>
        <w:keepNext/>
        <w:widowControl w:val="0"/>
        <w:tabs>
          <w:tab w:val="left" w:pos="96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552"/>
        <w:gridCol w:w="7229"/>
      </w:tblGrid>
      <w:tr w:rsidR="005A04E9" w:rsidRPr="00EF3855" w:rsidTr="00BA7A4D">
        <w:trPr>
          <w:trHeight w:val="654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A04E9" w:rsidRPr="00EF3855" w:rsidRDefault="005A04E9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Ответственный исполнитель </w:t>
            </w:r>
            <w:r w:rsidR="004B21FF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Программы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A04E9" w:rsidRPr="00EF3855" w:rsidRDefault="004022A4" w:rsidP="000B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Администрация </w:t>
            </w:r>
            <w:r w:rsidR="000B12AD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Заолешенского сельсовета Суджанского района Курской области</w:t>
            </w:r>
          </w:p>
        </w:tc>
      </w:tr>
      <w:tr w:rsidR="004B21FF" w:rsidRPr="00EF3855" w:rsidTr="00BA7A4D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1FF" w:rsidRPr="00EF3855" w:rsidRDefault="004B21FF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Участники Программы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1FF" w:rsidRPr="00EF3855" w:rsidRDefault="004022A4" w:rsidP="00CC31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r w:rsidR="00CC31C3" w:rsidRPr="00EF3855">
              <w:rPr>
                <w:rFonts w:ascii="Times New Roman" w:hAnsi="Times New Roman" w:cs="Times New Roman"/>
                <w:sz w:val="24"/>
                <w:szCs w:val="24"/>
              </w:rPr>
              <w:t>Заолешенского сельсовета</w:t>
            </w: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, граждане, их объединения, заинтересованные лица, общественные организации, подрядные организации, определенные по итогам осуществления закупки в соответствии с Федеральным законом от 05.04.2013г. №44-ФЗ «О контрактной системе в сфере закупок товаров, работ, услуг для обеспечения государственных и муниципальных услуг»</w:t>
            </w:r>
          </w:p>
        </w:tc>
      </w:tr>
      <w:tr w:rsidR="005A04E9" w:rsidRPr="00EF3855" w:rsidTr="00BA7A4D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EF3855" w:rsidRDefault="005A04E9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Цель</w:t>
            </w:r>
            <w:r w:rsidR="004B21FF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Программы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EF3855" w:rsidRDefault="005A04E9" w:rsidP="00CC31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Повышение качества, комфорта, функциональности       и эстетики городской среды на территории муниципального образования «</w:t>
            </w:r>
            <w:r w:rsidR="00CC31C3"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Заолешенский сельсовет</w:t>
            </w: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»</w:t>
            </w:r>
            <w:r w:rsidR="00CC31C3"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Суджанского района Курской облсти</w:t>
            </w: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.</w:t>
            </w:r>
          </w:p>
        </w:tc>
      </w:tr>
      <w:tr w:rsidR="005A04E9" w:rsidRPr="00EF3855" w:rsidTr="00BA7A4D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EF3855" w:rsidRDefault="005A04E9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Задачи </w:t>
            </w:r>
            <w:r w:rsidR="004B21FF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Программы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EF3855" w:rsidRDefault="005A04E9" w:rsidP="005A04E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1. Обеспечение создания, содержания и развития объектов благоустройства на территории муниципального образования.</w:t>
            </w:r>
          </w:p>
          <w:p w:rsidR="005A04E9" w:rsidRPr="00EF3855" w:rsidRDefault="005A04E9" w:rsidP="00CC31C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Повышение уровня вовлеченности заинтересованных граждан, организаций в реализацию мероприятий        по благоустройству территорий </w:t>
            </w:r>
            <w:r w:rsidR="00CC31C3"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муниципального образования</w:t>
            </w:r>
          </w:p>
        </w:tc>
      </w:tr>
      <w:tr w:rsidR="005A04E9" w:rsidRPr="00EF3855" w:rsidTr="00BA7A4D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EF3855" w:rsidRDefault="005A04E9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Целевые показатели (индикаторы) </w:t>
            </w:r>
            <w:r w:rsidR="00F52C22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Программы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1F7" w:rsidRPr="00EF3855" w:rsidRDefault="00AC70C4" w:rsidP="00B63686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1</w:t>
            </w:r>
            <w:r w:rsidR="00B63686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. 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</w:t>
            </w:r>
            <w:r w:rsidR="0084504A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, детские площадки</w:t>
            </w:r>
            <w:r w:rsidR="00B63686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  <w:r w:rsidR="008F71F7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;</w:t>
            </w:r>
          </w:p>
          <w:p w:rsidR="00AC70C4" w:rsidRPr="00EF3855" w:rsidRDefault="00AC70C4" w:rsidP="00B63686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2. 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территорий;</w:t>
            </w:r>
          </w:p>
          <w:p w:rsidR="005A04E9" w:rsidRPr="00EF3855" w:rsidRDefault="00B63686" w:rsidP="008F71F7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3. 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  <w:p w:rsidR="00411581" w:rsidRPr="00EF3855" w:rsidRDefault="00411581" w:rsidP="00411581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4. Количество благоустроенных дворовых территорий;</w:t>
            </w:r>
          </w:p>
          <w:p w:rsidR="00411581" w:rsidRPr="00EF3855" w:rsidRDefault="00411581" w:rsidP="00ED7294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5.Количество благоустроенных общественных территорий.</w:t>
            </w:r>
          </w:p>
        </w:tc>
      </w:tr>
      <w:tr w:rsidR="005A04E9" w:rsidRPr="00EF3855" w:rsidTr="00BA7A4D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EF3855" w:rsidRDefault="005A04E9" w:rsidP="00666C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Сроки реализации</w:t>
            </w:r>
            <w:r w:rsidR="00F52C22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Программы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EF3855" w:rsidRDefault="005A04E9" w:rsidP="005A04E9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Срок реализации – 2018-202</w:t>
            </w:r>
            <w:r w:rsidR="007A6D03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4</w:t>
            </w: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годы.</w:t>
            </w:r>
          </w:p>
          <w:p w:rsidR="005A04E9" w:rsidRPr="00EF3855" w:rsidRDefault="005A04E9" w:rsidP="005A04E9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Этапы реализации программы не выделяются.</w:t>
            </w:r>
          </w:p>
        </w:tc>
      </w:tr>
      <w:tr w:rsidR="005A04E9" w:rsidRPr="00EF3855" w:rsidTr="00BA7A4D">
        <w:trPr>
          <w:trHeight w:val="557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EF3855" w:rsidRDefault="005A04E9" w:rsidP="00F52C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Объем</w:t>
            </w:r>
            <w:r w:rsidR="00F52C22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ы</w:t>
            </w: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бюджет</w:t>
            </w:r>
            <w:r w:rsidR="00F52C22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ныхассигнований</w:t>
            </w:r>
            <w:r w:rsidR="00BE60F3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П</w:t>
            </w: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рограммы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Общий объем финансирования мероприятий программы на </w:t>
            </w:r>
            <w:r w:rsidRPr="005E160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 xml:space="preserve">2018 </w:t>
            </w: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год составляет 1405337,0 рублей, в том числе: </w:t>
            </w:r>
          </w:p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за счет средств бюджета Российской Федерации и за счет бюджета Курской области  –1265314,00 руб.</w:t>
            </w:r>
          </w:p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за счет средств бюджета Заолешенского сельсовета  – 140023,0 руб.</w:t>
            </w:r>
          </w:p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Общий объем финансирования мероприятий программы на </w:t>
            </w:r>
            <w:r w:rsidRPr="005E160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2019</w:t>
            </w: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год составляет 2072645</w:t>
            </w:r>
            <w:r w:rsidRPr="005E160C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,00</w:t>
            </w: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рублей, в том числе: </w:t>
            </w:r>
          </w:p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за счет средств бюджета Российской Федерации и за счет бюджета Курской области  –1920070,00 руб.</w:t>
            </w:r>
          </w:p>
          <w:p w:rsidR="00A14158" w:rsidRPr="005E160C" w:rsidRDefault="00A14158" w:rsidP="00A14158">
            <w:pPr>
              <w:widowControl w:val="0"/>
              <w:tabs>
                <w:tab w:val="left" w:pos="1416"/>
              </w:tabs>
              <w:overflowPunct w:val="0"/>
              <w:autoSpaceDE w:val="0"/>
              <w:spacing w:after="0" w:line="240" w:lineRule="auto"/>
              <w:ind w:right="14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за счет средств бюджета Заолешенского сельсовета – 152575,00 </w:t>
            </w: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lastRenderedPageBreak/>
              <w:t>руб.</w:t>
            </w:r>
          </w:p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Общий объем финансирования мероприятий программы на </w:t>
            </w:r>
            <w:r w:rsidRPr="005E160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2020</w:t>
            </w: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год составляет 1862607</w:t>
            </w:r>
            <w:r w:rsidRPr="005E160C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,00</w:t>
            </w: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рублей, в том числе: </w:t>
            </w:r>
          </w:p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за счет средств бюджета Российской Федерации и за счет бюджета Курской области  –1828469,00 руб.</w:t>
            </w:r>
          </w:p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за счет средств бюджета Заолешенского сельсовета –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34138</w:t>
            </w: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,00 руб.</w:t>
            </w:r>
          </w:p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Общий объем финансирования мероприятий программы на </w:t>
            </w:r>
            <w:r w:rsidRPr="005E160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2021</w:t>
            </w: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год составляет </w:t>
            </w:r>
            <w:r w:rsidR="005705B9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1301558</w:t>
            </w:r>
            <w:r w:rsidRPr="005E160C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,00</w:t>
            </w: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рублей, в том числе: </w:t>
            </w:r>
          </w:p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за счет средств бюджета Российской Федерации и за счет бюджета Курской области  –</w:t>
            </w:r>
            <w:r w:rsidR="005705B9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1279968</w:t>
            </w: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,00 руб.</w:t>
            </w:r>
          </w:p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за счет средств бюджета Заолешенского сельсовета –</w:t>
            </w:r>
            <w:r w:rsidR="005705B9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21590</w:t>
            </w: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,00 руб.</w:t>
            </w:r>
          </w:p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Общий объем финансирования мероприятий программы на </w:t>
            </w:r>
            <w:r w:rsidRPr="005E160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2022</w:t>
            </w: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год составляет 2072645</w:t>
            </w:r>
            <w:r w:rsidRPr="005E160C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,00</w:t>
            </w: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рублей, в том числе: </w:t>
            </w:r>
          </w:p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за счет средств бюджета Российской Федерации и за счет бюджета Курской области  –1920070,00 руб.</w:t>
            </w:r>
          </w:p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за счет средств бюджета Заолешенского сельсовета –152575,00 руб.</w:t>
            </w:r>
          </w:p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Общий объем финансирования мероприятий программы на </w:t>
            </w:r>
            <w:r w:rsidRPr="005E160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2023</w:t>
            </w: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год составляет 2072645</w:t>
            </w:r>
            <w:r w:rsidRPr="005E160C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,00</w:t>
            </w: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рублей, в том числе: </w:t>
            </w:r>
          </w:p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за счет средств бюджета Российской Федерации и за счет бюджета Курской области  –1920070,00 руб.</w:t>
            </w:r>
          </w:p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за счет средств бюджета Заолешенского сельсовета –152575,00 руб.</w:t>
            </w:r>
          </w:p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Общий объем финансирования мероприятий программы на </w:t>
            </w:r>
            <w:r w:rsidRPr="005E160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2024</w:t>
            </w: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год составляет 2072645</w:t>
            </w:r>
            <w:r w:rsidRPr="005E160C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,00</w:t>
            </w: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рублей, в том числе: </w:t>
            </w:r>
          </w:p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за счет средств бюджета Российской Федерации и за счет бюджета Курской области  –1920070,00 руб.</w:t>
            </w:r>
          </w:p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за счет средств бюджета Заолешенского сельсовета –152575,00 руб.</w:t>
            </w:r>
          </w:p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Общий объем финансирования мероприятий программы за </w:t>
            </w:r>
            <w:r w:rsidRPr="005E160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2018-2024</w:t>
            </w: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годы составляет      </w:t>
            </w:r>
            <w:r w:rsidR="00A90AA3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128</w:t>
            </w:r>
            <w:r w:rsidR="005705B9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60082</w:t>
            </w: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,00 рублей, в том числе: </w:t>
            </w:r>
          </w:p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за счет средств бюджета Российской Федерации и</w:t>
            </w:r>
          </w:p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за счет бюджета Курской области – </w:t>
            </w:r>
            <w:r w:rsidR="005705B9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12054031</w:t>
            </w: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,00 руб.</w:t>
            </w:r>
          </w:p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за счет средств бюджета Заолешенского сельсовета – </w:t>
            </w:r>
            <w:r w:rsidR="005705B9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806051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,00</w:t>
            </w: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руб.</w:t>
            </w:r>
          </w:p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Объем бюджетных ассигнований на реализацию муниципальной программы утверждается Решением  Собрания депутатов Заолешенского сельсовета  о бюджете муниципального образования «Заолешенский сельсовет»                   на очередной финансовый год и плановый период. </w:t>
            </w:r>
          </w:p>
          <w:p w:rsidR="005A04E9" w:rsidRPr="00EF3855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Ресурсное обеспечение программы за счет всех источников финансирования подлежит уточнению        в рамках бюджетного цикла.</w:t>
            </w:r>
          </w:p>
        </w:tc>
      </w:tr>
      <w:tr w:rsidR="005A04E9" w:rsidRPr="00EF3855" w:rsidTr="00BA7A4D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EF3855" w:rsidRDefault="005A04E9" w:rsidP="00BE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lastRenderedPageBreak/>
              <w:t>Ожидаемые результаты</w:t>
            </w:r>
            <w:r w:rsidR="00BE60F3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реализации Программы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EF3855" w:rsidRDefault="005A04E9" w:rsidP="005A04E9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Конечным результатом реализации программы является формирование комфортной </w:t>
            </w:r>
            <w:r w:rsidR="00411581"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для проживания </w:t>
            </w: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 современной городской среды, в том числе за счет повышения уровня благоустройства дворовых территорий,а также повышение уровня благоуст</w:t>
            </w:r>
            <w:r w:rsidR="00F41395"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ройства общественных территорий.</w:t>
            </w:r>
          </w:p>
          <w:p w:rsidR="005A04E9" w:rsidRPr="00EF3855" w:rsidRDefault="005A04E9" w:rsidP="00BE60F3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Социальным эффектом реализации программы станет широкое вовлечение граждан, органи</w:t>
            </w:r>
            <w:r w:rsidR="00F41395"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заций </w:t>
            </w: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реализацию мероприятий по благоустр</w:t>
            </w:r>
            <w:r w:rsidR="00F41395"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ойству муниципальных территорий.</w:t>
            </w:r>
          </w:p>
        </w:tc>
      </w:tr>
      <w:tr w:rsidR="00FB214B" w:rsidRPr="00EF3855" w:rsidTr="00BA7A4D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14B" w:rsidRPr="00EF3855" w:rsidRDefault="00FB214B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Управление Программой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14B" w:rsidRPr="00EF3855" w:rsidRDefault="00FB214B" w:rsidP="00D36C85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Координацию деятельности </w:t>
            </w:r>
            <w:r w:rsidR="00F52C22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со</w:t>
            </w: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исполнителей мероприятий программы по: подготовке</w:t>
            </w:r>
            <w:r w:rsidR="00411581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и </w:t>
            </w: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реализации программных мероприятий</w:t>
            </w:r>
            <w:r w:rsidR="00411581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; </w:t>
            </w: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осуществлению ежеквартального мониторинга хода реализации муниципальной программы</w:t>
            </w:r>
            <w:r w:rsidR="00826964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; предоставлению </w:t>
            </w:r>
            <w:r w:rsidR="00826964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lastRenderedPageBreak/>
              <w:t>отчетности о достижении целевых показателей (индикаторов) муниципальной программы</w:t>
            </w: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осуществляет </w:t>
            </w:r>
            <w:r w:rsidR="004F0140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Администрация </w:t>
            </w:r>
            <w:r w:rsidR="00D36C85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Заолешенского сельсовета</w:t>
            </w:r>
          </w:p>
        </w:tc>
      </w:tr>
    </w:tbl>
    <w:p w:rsidR="00F52C22" w:rsidRPr="00EF3855" w:rsidRDefault="00F52C22" w:rsidP="005A04E9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F52C22" w:rsidRPr="00EF3855" w:rsidRDefault="00F52C22" w:rsidP="005A04E9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5A04E9" w:rsidRPr="00EF3855" w:rsidRDefault="005A04E9" w:rsidP="000A255E">
      <w:pPr>
        <w:pStyle w:val="aa"/>
        <w:keepNext/>
        <w:widowControl w:val="0"/>
        <w:numPr>
          <w:ilvl w:val="0"/>
          <w:numId w:val="15"/>
        </w:numPr>
        <w:shd w:val="clear" w:color="auto" w:fill="FFFFFF"/>
        <w:tabs>
          <w:tab w:val="left" w:pos="1276"/>
        </w:tabs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Характеристика состояния сферы благоустройства.</w:t>
      </w:r>
    </w:p>
    <w:p w:rsidR="005A04E9" w:rsidRPr="00EF3855" w:rsidRDefault="005A04E9" w:rsidP="005A04E9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5A04E9" w:rsidRPr="00EF3855" w:rsidRDefault="005814B0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Муниципальная </w:t>
      </w:r>
      <w:r w:rsidR="00D81E55" w:rsidRPr="00EF3855">
        <w:rPr>
          <w:rFonts w:ascii="Times New Roman" w:eastAsia="Calibri" w:hAnsi="Times New Roman" w:cs="Times New Roman"/>
          <w:sz w:val="24"/>
          <w:szCs w:val="24"/>
        </w:rPr>
        <w:t>п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рограмма «Формирование современной городской среды </w:t>
      </w:r>
      <w:r w:rsidR="00ED7294" w:rsidRPr="00EF3855">
        <w:rPr>
          <w:rFonts w:ascii="Times New Roman" w:eastAsia="Calibri" w:hAnsi="Times New Roman" w:cs="Times New Roman"/>
          <w:sz w:val="24"/>
          <w:szCs w:val="24"/>
        </w:rPr>
        <w:t xml:space="preserve">на территории 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муниципально</w:t>
      </w:r>
      <w:r w:rsidR="00ED7294" w:rsidRPr="00EF3855">
        <w:rPr>
          <w:rFonts w:ascii="Times New Roman" w:eastAsia="Calibri" w:hAnsi="Times New Roman" w:cs="Times New Roman"/>
          <w:sz w:val="24"/>
          <w:szCs w:val="24"/>
        </w:rPr>
        <w:t xml:space="preserve">го 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образовани</w:t>
      </w:r>
      <w:r w:rsidR="00ED7294" w:rsidRPr="00EF3855">
        <w:rPr>
          <w:rFonts w:ascii="Times New Roman" w:eastAsia="Calibri" w:hAnsi="Times New Roman" w:cs="Times New Roman"/>
          <w:sz w:val="24"/>
          <w:szCs w:val="24"/>
        </w:rPr>
        <w:t xml:space="preserve">я 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r w:rsidR="009409C9" w:rsidRPr="00EF3855">
        <w:rPr>
          <w:rFonts w:ascii="Times New Roman" w:eastAsia="Calibri" w:hAnsi="Times New Roman" w:cs="Times New Roman"/>
          <w:sz w:val="24"/>
          <w:szCs w:val="24"/>
        </w:rPr>
        <w:t>Заолешенский сельсовет</w:t>
      </w:r>
      <w:r w:rsidRPr="00EF3855">
        <w:rPr>
          <w:rFonts w:ascii="Times New Roman" w:eastAsia="Calibri" w:hAnsi="Times New Roman" w:cs="Times New Roman"/>
          <w:sz w:val="24"/>
          <w:szCs w:val="24"/>
        </w:rPr>
        <w:t>»</w:t>
      </w:r>
      <w:r w:rsidR="009409C9" w:rsidRPr="00EF3855">
        <w:rPr>
          <w:rFonts w:ascii="Times New Roman" w:eastAsia="Calibri" w:hAnsi="Times New Roman" w:cs="Times New Roman"/>
          <w:sz w:val="24"/>
          <w:szCs w:val="24"/>
        </w:rPr>
        <w:t>Суджанского района Курской области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на 2018-202</w:t>
      </w:r>
      <w:r w:rsidR="00BF37C0" w:rsidRPr="00EF3855">
        <w:rPr>
          <w:rFonts w:ascii="Times New Roman" w:eastAsia="Calibri" w:hAnsi="Times New Roman" w:cs="Times New Roman"/>
          <w:sz w:val="24"/>
          <w:szCs w:val="24"/>
        </w:rPr>
        <w:t>4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годы» (далее-Программа) </w:t>
      </w:r>
      <w:r w:rsidR="005A04E9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направлена на 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повышение уровня благоустройства дворовых  и общественных территорий </w:t>
      </w:r>
      <w:r w:rsidR="009409C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Заолешенского сельсовета</w:t>
      </w:r>
    </w:p>
    <w:p w:rsidR="005A04E9" w:rsidRPr="00EF3855" w:rsidRDefault="005A04E9" w:rsidP="00666C77">
      <w:pPr>
        <w:widowControl w:val="0"/>
        <w:autoSpaceDE w:val="0"/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1. Характеристика благоустройства дворовых территорий</w:t>
      </w:r>
      <w:r w:rsidR="00D81E55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</w:p>
    <w:p w:rsidR="009409C9" w:rsidRPr="00EF3855" w:rsidRDefault="009409C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На территории Заолешенского сельсовета 2 многоквартирных жилых дома, построенных более 25 лет назад.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pacing w:val="2"/>
          <w:sz w:val="24"/>
          <w:szCs w:val="24"/>
          <w:shd w:val="clear" w:color="auto" w:fill="FFFFFF"/>
        </w:rPr>
        <w:t xml:space="preserve">Под дворовыми территориями многоквартирных домов понимается совокупность территорий, прилегающих к многоквартирным домам,   с расположенными на них объектами, предназначенными для обслуживания    и эксплуатации таких домов, и элементами благоустройства этих территорий, в том числе </w:t>
      </w:r>
      <w:r w:rsidR="00BF37C0" w:rsidRPr="00EF3855">
        <w:rPr>
          <w:rFonts w:ascii="Times New Roman" w:eastAsia="Calibri" w:hAnsi="Times New Roman" w:cs="Times New Roman"/>
          <w:spacing w:val="2"/>
          <w:sz w:val="24"/>
          <w:szCs w:val="24"/>
          <w:shd w:val="clear" w:color="auto" w:fill="FFFFFF"/>
        </w:rPr>
        <w:t>парковками (парковочными местами)</w:t>
      </w:r>
      <w:r w:rsidRPr="00EF3855">
        <w:rPr>
          <w:rFonts w:ascii="Times New Roman" w:eastAsia="Calibri" w:hAnsi="Times New Roman" w:cs="Times New Roman"/>
          <w:spacing w:val="2"/>
          <w:sz w:val="24"/>
          <w:szCs w:val="24"/>
          <w:shd w:val="clear" w:color="auto" w:fill="FFFFFF"/>
        </w:rPr>
        <w:t>, тротуарами  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Благоустройство дворов</w:t>
      </w:r>
      <w:r w:rsidR="009409C9" w:rsidRPr="00EF3855">
        <w:rPr>
          <w:rFonts w:ascii="Times New Roman" w:eastAsia="Calibri" w:hAnsi="Times New Roman" w:cs="Times New Roman"/>
          <w:sz w:val="24"/>
          <w:szCs w:val="24"/>
        </w:rPr>
        <w:t>ых территорий в целом или частично не отвечает нормативным требованиям</w:t>
      </w:r>
      <w:r w:rsidRPr="00EF385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Пришло в негодность асфальтовое покр</w:t>
      </w:r>
      <w:r w:rsidR="00FB214B" w:rsidRPr="00EF3855">
        <w:rPr>
          <w:rFonts w:ascii="Times New Roman" w:eastAsia="Calibri" w:hAnsi="Times New Roman" w:cs="Times New Roman"/>
          <w:sz w:val="24"/>
          <w:szCs w:val="24"/>
        </w:rPr>
        <w:t xml:space="preserve">ытие </w:t>
      </w:r>
      <w:r w:rsidR="009409C9" w:rsidRPr="00EF3855">
        <w:rPr>
          <w:rFonts w:ascii="Times New Roman" w:eastAsia="Calibri" w:hAnsi="Times New Roman" w:cs="Times New Roman"/>
          <w:sz w:val="24"/>
          <w:szCs w:val="24"/>
        </w:rPr>
        <w:t xml:space="preserve">дворовых </w:t>
      </w:r>
      <w:r w:rsidR="00FB214B" w:rsidRPr="00EF3855">
        <w:rPr>
          <w:rFonts w:ascii="Times New Roman" w:eastAsia="Calibri" w:hAnsi="Times New Roman" w:cs="Times New Roman"/>
          <w:sz w:val="24"/>
          <w:szCs w:val="24"/>
        </w:rPr>
        <w:t xml:space="preserve"> проездов </w:t>
      </w:r>
      <w:r w:rsidRPr="00EF3855">
        <w:rPr>
          <w:rFonts w:ascii="Times New Roman" w:eastAsia="Calibri" w:hAnsi="Times New Roman" w:cs="Times New Roman"/>
          <w:sz w:val="24"/>
          <w:szCs w:val="24"/>
        </w:rPr>
        <w:t>и тротуаров. Асфальтобетонное покрытие на 60% дворовых территорий имеет высокий физический износ.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Недостаточно производились работы во дворах по уходу за зелеными насаждениями, восстановлению газонов, удалению старых и больных деревьев, недостаточно осуществлялась посадка деревьев и кустарников. Зеленые насаждения на дворовых территориях представлены, в основном, зрелыми или перестойными деревьями, на газонах не устроены цветники.</w:t>
      </w:r>
    </w:p>
    <w:p w:rsidR="005A1E33" w:rsidRPr="00EF3855" w:rsidRDefault="005A1E33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Надлежащее состояние придомовых территорий является важным фактором при формировании благоприятной экологической и эстетической городской среды.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Проблемы восстановления и ремонта асфальтового покрытия дворов, озеленения, освещения дворовых территорий, ремонта (устройства) дождевой канализации либо вертикальной планировки на сегодня весьма актуальны и не решены в полном объеме в связи с недостаточным финансированием отрасли.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Принимаемые в последнее время меры по частичному благоустройству дворовых территорий не приводят к должному результату, поскольку            не основаны на последовательном и комплексном подходе к решению проблемы и не позволяют консолидировать денежные средства    для достижения поставленной цели.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К благоустройству дворовых территорий необходим последовательный комплексный подход, который предполагает использование программно-целевых методов, обеспечивающих увязку реализации мероприятий </w:t>
      </w:r>
      <w:r w:rsidR="00BE035D" w:rsidRPr="00EF3855">
        <w:rPr>
          <w:rFonts w:ascii="Times New Roman" w:eastAsia="Calibri" w:hAnsi="Times New Roman" w:cs="Times New Roman"/>
          <w:sz w:val="24"/>
          <w:szCs w:val="24"/>
        </w:rPr>
        <w:t xml:space="preserve">  по срокам, ресурсам </w:t>
      </w:r>
      <w:r w:rsidRPr="00EF3855">
        <w:rPr>
          <w:rFonts w:ascii="Times New Roman" w:eastAsia="Calibri" w:hAnsi="Times New Roman" w:cs="Times New Roman"/>
          <w:sz w:val="24"/>
          <w:szCs w:val="24"/>
        </w:rPr>
        <w:t>и исполнителям.</w:t>
      </w:r>
    </w:p>
    <w:p w:rsidR="005A1E33" w:rsidRDefault="005A1E33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Основным методом решения проблемы долно стать благоустройство дворовых территорий, которое представляет из себя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 и общественных территорий.</w:t>
      </w:r>
    </w:p>
    <w:p w:rsidR="00792FB1" w:rsidRDefault="00792FB1" w:rsidP="00792FB1">
      <w:pPr>
        <w:widowControl w:val="0"/>
        <w:overflowPunct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Муниципальное образование «Заолешенский сельсовет»  вправе исключить из адресного перечня дворовых территорий, подлежащих благоустройству в рамках реализации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Программы или не приняли решения о благоустройстве дворовой территории в сроки, установленные Программой. При этом исключение дворовой территории из перечня дворовых территорий, подлежащих благоустройству в рамках реализации Программы, возможно  только при  условии одобрения соответствующего </w:t>
      </w:r>
      <w:r>
        <w:rPr>
          <w:rFonts w:ascii="Times New Roman" w:hAnsi="Times New Roman"/>
          <w:sz w:val="24"/>
          <w:szCs w:val="24"/>
        </w:rPr>
        <w:lastRenderedPageBreak/>
        <w:t>решения муниципального образования межведомственной комиссией  в порядке, установленном такой комиссией.</w:t>
      </w:r>
    </w:p>
    <w:p w:rsidR="00DD2817" w:rsidRPr="00792FB1" w:rsidRDefault="00792FB1" w:rsidP="00792FB1">
      <w:pPr>
        <w:widowControl w:val="0"/>
        <w:overflowPunct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Муниципальной образование «Заолешенский сельсовет» вправе исключить из адресного перечня дворовых и общественныз территорий, подлежащих благоустройству в рамках реализации Программы, территории, расположенные вблизи многоквартиных домов, физический износ основных конструктивных элементов( 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 указанных территорий из адресного перечня дворовых и общественных территорий межведомственной комиссией в порядке, установленном такой комиссией. </w:t>
      </w:r>
    </w:p>
    <w:p w:rsidR="004F0140" w:rsidRPr="00EF3855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Реализация </w:t>
      </w:r>
      <w:r w:rsidR="00BE035D" w:rsidRPr="00EF3855">
        <w:rPr>
          <w:rFonts w:ascii="Times New Roman" w:eastAsia="Calibri" w:hAnsi="Times New Roman" w:cs="Times New Roman"/>
          <w:sz w:val="24"/>
          <w:szCs w:val="24"/>
        </w:rPr>
        <w:t>П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рограммы позволит создать благоприятные условия среды обитания, повысить комфортность проживания населения </w:t>
      </w:r>
      <w:r w:rsidR="00691B27" w:rsidRPr="00EF3855">
        <w:rPr>
          <w:rFonts w:ascii="Times New Roman" w:eastAsia="Calibri" w:hAnsi="Times New Roman" w:cs="Times New Roman"/>
          <w:sz w:val="24"/>
          <w:szCs w:val="24"/>
        </w:rPr>
        <w:t>Заолешенского сельсовета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691B27" w:rsidRPr="00EF3855">
        <w:rPr>
          <w:rFonts w:ascii="Times New Roman" w:eastAsia="Calibri" w:hAnsi="Times New Roman" w:cs="Times New Roman"/>
          <w:sz w:val="24"/>
          <w:szCs w:val="24"/>
        </w:rPr>
        <w:t xml:space="preserve">обеспечить физическую, пространственную и информационную доступность зданий, сооружений, дворовых территорий для инвалидов и других маломобильных групп населения. 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2. Характеристика сферы благоустройства общественных территорий.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Внешний облик </w:t>
      </w:r>
      <w:r w:rsidR="002D0BDC" w:rsidRPr="00EF3855">
        <w:rPr>
          <w:rFonts w:ascii="Times New Roman" w:eastAsia="Calibri" w:hAnsi="Times New Roman" w:cs="Times New Roman"/>
          <w:sz w:val="24"/>
          <w:szCs w:val="24"/>
        </w:rPr>
        <w:t>поселения</w:t>
      </w:r>
      <w:r w:rsidRPr="00EF3855">
        <w:rPr>
          <w:rFonts w:ascii="Times New Roman" w:eastAsia="Calibri" w:hAnsi="Times New Roman" w:cs="Times New Roman"/>
          <w:sz w:val="24"/>
          <w:szCs w:val="24"/>
        </w:rPr>
        <w:t>, его эстетиче</w:t>
      </w:r>
      <w:r w:rsidR="0060264D" w:rsidRPr="00EF3855">
        <w:rPr>
          <w:rFonts w:ascii="Times New Roman" w:eastAsia="Calibri" w:hAnsi="Times New Roman" w:cs="Times New Roman"/>
          <w:sz w:val="24"/>
          <w:szCs w:val="24"/>
        </w:rPr>
        <w:t xml:space="preserve">ский вид во многом зависят </w:t>
      </w:r>
      <w:r w:rsidRPr="00EF3855">
        <w:rPr>
          <w:rFonts w:ascii="Times New Roman" w:eastAsia="Calibri" w:hAnsi="Times New Roman" w:cs="Times New Roman"/>
          <w:sz w:val="24"/>
          <w:szCs w:val="24"/>
        </w:rPr>
        <w:t>от степени благоустроенности территории, от площади озеленения.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Общественные территории – это </w:t>
      </w:r>
      <w:r w:rsidRPr="00EF3855">
        <w:rPr>
          <w:rFonts w:ascii="Times New Roman" w:eastAsia="Calibri" w:hAnsi="Times New Roman" w:cs="Times New Roman"/>
          <w:spacing w:val="2"/>
          <w:sz w:val="24"/>
          <w:szCs w:val="24"/>
          <w:shd w:val="clear" w:color="auto" w:fill="FFFFFF"/>
        </w:rPr>
        <w:t>территории муниципального образования соответствующего функционального назначения (площади, набережные, пешеходные зоны, улицы, скверы, парки, иные территории).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Озеленение территории современного </w:t>
      </w:r>
      <w:r w:rsidR="002D0BDC" w:rsidRPr="00EF3855">
        <w:rPr>
          <w:rFonts w:ascii="Times New Roman" w:eastAsia="Calibri" w:hAnsi="Times New Roman" w:cs="Times New Roman"/>
          <w:sz w:val="24"/>
          <w:szCs w:val="24"/>
        </w:rPr>
        <w:t>населенного пункта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является неотъемлемой частью развития как вновь осваиваемых участков, так и существующей застройки. Зеленые насаждения в городском пространстве играют несколько важных ролей: социальную, рекреационную, санитарно-гигиеническую, эстетическую, ландшафтно-архитектурную.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Однако в </w:t>
      </w:r>
      <w:r w:rsidR="002D0BDC" w:rsidRPr="00EF3855">
        <w:rPr>
          <w:rFonts w:ascii="Times New Roman" w:eastAsia="Calibri" w:hAnsi="Times New Roman" w:cs="Times New Roman"/>
          <w:sz w:val="24"/>
          <w:szCs w:val="24"/>
        </w:rPr>
        <w:t>муниципальном образовании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наблюдается нехватка благоустроенных зеленых зон для отдыха и занятия спортом. Озелененные территории создают образ </w:t>
      </w:r>
      <w:r w:rsidR="002D0BDC" w:rsidRPr="00EF3855">
        <w:rPr>
          <w:rFonts w:ascii="Times New Roman" w:eastAsia="Calibri" w:hAnsi="Times New Roman" w:cs="Times New Roman"/>
          <w:sz w:val="24"/>
          <w:szCs w:val="24"/>
        </w:rPr>
        <w:t>населенного пункта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, формируют благоприятную и комфортную городскую среду для жителей и гостей </w:t>
      </w:r>
      <w:r w:rsidR="002D0BDC" w:rsidRPr="00EF3855">
        <w:rPr>
          <w:rFonts w:ascii="Times New Roman" w:eastAsia="Calibri" w:hAnsi="Times New Roman" w:cs="Times New Roman"/>
          <w:sz w:val="24"/>
          <w:szCs w:val="24"/>
        </w:rPr>
        <w:t>Заолешенского сельсовета</w:t>
      </w:r>
      <w:r w:rsidRPr="00EF3855">
        <w:rPr>
          <w:rFonts w:ascii="Times New Roman" w:eastAsia="Calibri" w:hAnsi="Times New Roman" w:cs="Times New Roman"/>
          <w:sz w:val="24"/>
          <w:szCs w:val="24"/>
        </w:rPr>
        <w:t>, выполняют рекреационные и санитарно-защитные функции. Они являются составной частью природного богатства и важным условием его инвестиционной привлекательности.</w:t>
      </w: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соответствии со Сводом правил «Градостроительство. Планировка  и застройка городских и сельских поселений» (СП 42.13330</w:t>
      </w:r>
      <w:r w:rsidR="005814B0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.2016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«СНиП 2.07.01-89*), направленным на обеспечение градостроительными средствами безопасности и устойчивости развития поселений, охрану здоровья населения, рациональное использование природных ресурсов и охрану окружающей среды, защиту территорий поселений от неблагоприятных воздействий природного и техногенного характера, а также на создание условий для реализации определенных законодательством Российской Федерации социальных гарантий граждан, в городских и сельских поселениях необходимо предусматривать, как правило, непрерывную систему озелененных территорий общего пользования и других открытых пространств в увязке с природным каркасом. Суммарная площадь озелененных территорий общего пользования – парков, лесопарков, садов, скверов, бульваров и др. должна быть не менее 16 кв. м./человека.</w:t>
      </w: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Проблемы общественных территорий муниципального образования:</w:t>
      </w: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состояние и развитие парков, скверов, </w:t>
      </w:r>
      <w:r w:rsidR="002D0BDC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площадей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;</w:t>
      </w: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неудовлетворительное состояние малых архитектурных форм;</w:t>
      </w: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сокращение зеленых насаждений;</w:t>
      </w: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отсутствие инфраструктуры для различных групп пользователей, в т.ч. для маломобильных групп населения;</w:t>
      </w: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замусоренность территорий.</w:t>
      </w: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Для решения указанных проблем необходимо решить ряд задач:</w:t>
      </w:r>
    </w:p>
    <w:p w:rsidR="005A04E9" w:rsidRPr="00EF3855" w:rsidRDefault="005814B0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риведение парков, скверов, </w:t>
      </w:r>
      <w:r w:rsidR="002D0BDC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площадей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 а также малых архитектурных форм в нормативное состояние обеспечит качественное изменение общественных территорий, повысит степень удовлетворенности населения уровнем благоустройства;</w:t>
      </w:r>
    </w:p>
    <w:p w:rsidR="005A04E9" w:rsidRPr="00EF3855" w:rsidRDefault="005814B0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с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оздание зеленых зон для отдыха граждан будет способствовать улучшению экологической обстановки, совершенствованию эстетического состояния территории, увеличению площади благоустроенных зеленых насаждений, предотвращению сокращения зеленых насаждений;</w:t>
      </w:r>
    </w:p>
    <w:p w:rsidR="005A04E9" w:rsidRPr="00EF3855" w:rsidRDefault="005814B0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беспечение доступности для маломобильных групп населения обеспечит создание безбарьерной среды для данной группы населения в зоне общественных территорий;</w:t>
      </w:r>
    </w:p>
    <w:p w:rsidR="005A04E9" w:rsidRPr="00EF3855" w:rsidRDefault="005814B0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ривитие жителям любви и уважения к своему </w:t>
      </w:r>
      <w:r w:rsidR="002D0BDC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селу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, к соблюдению чистоты и порядка на территории </w:t>
      </w:r>
      <w:r w:rsidR="002D0BDC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населенного пункта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и вовлечение граждан и организаций в реализацию мероприятий по благоустройству общественных территорий сформирует положительное отношение граждан, в т.ч. молодежи к собственному муниципальному образованию.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Для обеспечения благоустройства общественных территорий целесообразно проведение таких мероприятий, как озеленение, уход  за зелеными насаждениями; оборудование малыми архитектурными формами, иными некапитальными объектами; устройство пешеходных дорожек, освещение территорий, в т. ч. декоративное; обустройство площадок для отдыха, детских, спортивных площадок; установка скамеек и урн, контейнеров для сбора мусора; оформление цветников;обеспечение физической, пространственной и информационной доступности  общественных территорий для инвалидов     и других маломобильных групп населения.</w:t>
      </w:r>
    </w:p>
    <w:p w:rsidR="005A04E9" w:rsidRPr="00EF3855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Выполнение всего комплекса работ, предусмотренных </w:t>
      </w:r>
      <w:r w:rsidR="005814B0" w:rsidRPr="00EF3855">
        <w:rPr>
          <w:rFonts w:ascii="Times New Roman" w:eastAsia="Calibri" w:hAnsi="Times New Roman" w:cs="Times New Roman"/>
          <w:sz w:val="24"/>
          <w:szCs w:val="24"/>
        </w:rPr>
        <w:t>П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рограммой, повысит благоустройство и придаст привлекательность общественным территориям </w:t>
      </w:r>
      <w:r w:rsidR="002D0BDC" w:rsidRPr="00EF3855">
        <w:rPr>
          <w:rFonts w:ascii="Times New Roman" w:eastAsia="Calibri" w:hAnsi="Times New Roman" w:cs="Times New Roman"/>
          <w:sz w:val="24"/>
          <w:szCs w:val="24"/>
        </w:rPr>
        <w:t>Заолешенского сельсовета</w:t>
      </w:r>
      <w:r w:rsidRPr="00EF385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В 2018-202</w:t>
      </w:r>
      <w:r w:rsidR="00576899" w:rsidRPr="00EF3855">
        <w:rPr>
          <w:rFonts w:ascii="Times New Roman" w:eastAsia="Calibri" w:hAnsi="Times New Roman" w:cs="Times New Roman"/>
          <w:sz w:val="24"/>
          <w:szCs w:val="24"/>
        </w:rPr>
        <w:t>4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гг. благоустройство общественных территорий (площади, набережные, улицы, пешеходные зоны, скверы, парки, иные территории)  и дворовых территорий будет реализовано с учетом комплексного подхода. 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Благоустройство дворовых территорий предусматривает:</w:t>
      </w:r>
    </w:p>
    <w:p w:rsidR="005814B0" w:rsidRPr="00EF3855" w:rsidRDefault="005A04E9" w:rsidP="005814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минимальный перечень работ по благоустройству:</w:t>
      </w:r>
    </w:p>
    <w:p w:rsidR="005A04E9" w:rsidRPr="00EF3855" w:rsidRDefault="005A04E9" w:rsidP="005814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ремонт дворовых проездов;</w:t>
      </w:r>
    </w:p>
    <w:p w:rsidR="005A04E9" w:rsidRPr="00EF3855" w:rsidRDefault="00DC2731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обеспечение </w:t>
      </w:r>
      <w:r w:rsidR="005A04E9" w:rsidRPr="00EF3855">
        <w:rPr>
          <w:rFonts w:ascii="Times New Roman" w:eastAsia="Calibri" w:hAnsi="Times New Roman" w:cs="Times New Roman"/>
          <w:sz w:val="24"/>
          <w:szCs w:val="24"/>
        </w:rPr>
        <w:t>освещени</w:t>
      </w:r>
      <w:r w:rsidRPr="00EF3855">
        <w:rPr>
          <w:rFonts w:ascii="Times New Roman" w:eastAsia="Calibri" w:hAnsi="Times New Roman" w:cs="Times New Roman"/>
          <w:sz w:val="24"/>
          <w:szCs w:val="24"/>
        </w:rPr>
        <w:t>я</w:t>
      </w:r>
      <w:r w:rsidR="005A04E9" w:rsidRPr="00EF3855">
        <w:rPr>
          <w:rFonts w:ascii="Times New Roman" w:eastAsia="Calibri" w:hAnsi="Times New Roman" w:cs="Times New Roman"/>
          <w:sz w:val="24"/>
          <w:szCs w:val="24"/>
        </w:rPr>
        <w:t xml:space="preserve"> дворовых территорий;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установка скамеек,</w:t>
      </w:r>
      <w:r w:rsidR="008F71F7" w:rsidRPr="00EF3855">
        <w:rPr>
          <w:rFonts w:ascii="Times New Roman" w:eastAsia="Calibri" w:hAnsi="Times New Roman" w:cs="Times New Roman"/>
          <w:sz w:val="24"/>
          <w:szCs w:val="24"/>
        </w:rPr>
        <w:t xml:space="preserve"> урн для мусора;</w:t>
      </w:r>
    </w:p>
    <w:p w:rsidR="008F71F7" w:rsidRPr="00EF3855" w:rsidRDefault="008F71F7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установка бордюров;</w:t>
      </w:r>
    </w:p>
    <w:p w:rsidR="00344894" w:rsidRPr="00EF3855" w:rsidRDefault="00344894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устройство и</w:t>
      </w:r>
      <w:r w:rsidR="0046348F" w:rsidRPr="00EF3855">
        <w:rPr>
          <w:rFonts w:ascii="Times New Roman" w:eastAsia="Calibri" w:hAnsi="Times New Roman" w:cs="Times New Roman"/>
          <w:sz w:val="24"/>
          <w:szCs w:val="24"/>
        </w:rPr>
        <w:t xml:space="preserve"> (или)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ремонт территории перед подъездом многоквартирного дома;</w:t>
      </w:r>
    </w:p>
    <w:p w:rsidR="00344894" w:rsidRPr="00EF3855" w:rsidRDefault="00344894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ремонт и</w:t>
      </w:r>
      <w:r w:rsidR="0046348F" w:rsidRPr="00EF3855">
        <w:rPr>
          <w:rFonts w:ascii="Times New Roman" w:eastAsia="Calibri" w:hAnsi="Times New Roman" w:cs="Times New Roman"/>
          <w:sz w:val="24"/>
          <w:szCs w:val="24"/>
        </w:rPr>
        <w:t xml:space="preserve"> (или)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устройство (асфальтирование) тротуара, еслион отсутствует на дворовой территории.</w:t>
      </w:r>
    </w:p>
    <w:p w:rsidR="008055A3" w:rsidRPr="00EF3855" w:rsidRDefault="008055A3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Минимальный перечень работ по благоустройству реализуется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Визуализированный перечень образцов элементов благоустройства, предлагаемых к размещению на дворовой территории, приведен  в </w:t>
      </w:r>
      <w:r w:rsidR="002708C3" w:rsidRPr="00EF3855">
        <w:rPr>
          <w:rFonts w:ascii="Times New Roman" w:eastAsia="Calibri" w:hAnsi="Times New Roman" w:cs="Times New Roman"/>
          <w:sz w:val="24"/>
          <w:szCs w:val="24"/>
        </w:rPr>
        <w:t>П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риложении </w:t>
      </w:r>
      <w:r w:rsidR="00217C20" w:rsidRPr="00EF3855">
        <w:rPr>
          <w:rFonts w:ascii="Times New Roman" w:eastAsia="Calibri" w:hAnsi="Times New Roman" w:cs="Times New Roman"/>
          <w:sz w:val="24"/>
          <w:szCs w:val="24"/>
        </w:rPr>
        <w:t>8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к Программе.</w:t>
      </w:r>
    </w:p>
    <w:p w:rsidR="005A04E9" w:rsidRPr="00EF3855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Доля финансового участия заинтересованных лиц в выполнении минимального перечня работ по благоустройству дворовых территорий                    не предусмотрена.</w:t>
      </w:r>
    </w:p>
    <w:p w:rsidR="00526904" w:rsidRPr="00EF3855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Заинтересованные лица принимают участие в реализации мероприятий                     по благоустройству дворовых территорий в рамках минимального перечня работ по благоустройству в форме трудового участия.</w:t>
      </w:r>
    </w:p>
    <w:p w:rsidR="00526904" w:rsidRPr="00EF3855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</w:t>
      </w:r>
      <w:r w:rsidR="00C52E1B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альной квалификации 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 организуемая для выполнения минимального перечня работ по благоустройству дворовых территорий.</w:t>
      </w:r>
    </w:p>
    <w:p w:rsidR="00526904" w:rsidRPr="00EF3855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оформленным соответствующим протоколом общего собрания собственников помещений в многоквартирном доме.</w:t>
      </w:r>
    </w:p>
    <w:p w:rsidR="00526904" w:rsidRPr="00EF3855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Трудовое участие граждан может быть внесено в виде следующих мероприятий, не требующих специальной квалификации, таких как:</w:t>
      </w:r>
    </w:p>
    <w:p w:rsidR="00526904" w:rsidRPr="00EF3855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субботники;</w:t>
      </w:r>
    </w:p>
    <w:p w:rsidR="00526904" w:rsidRPr="00EF3855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подготовка дворовой территории к началу работ (земляные работы);</w:t>
      </w:r>
    </w:p>
    <w:p w:rsidR="00526904" w:rsidRPr="00EF3855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участие в строительных работах:</w:t>
      </w:r>
    </w:p>
    <w:p w:rsidR="00526904" w:rsidRPr="00EF3855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демонтаж старого оборудования, установка уличной мебели, зачистка от ржавчины, окрашивание элементов благоустройства;</w:t>
      </w:r>
    </w:p>
    <w:p w:rsidR="00526904" w:rsidRPr="00EF3855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участие в озеленении территории: высадка растений, создание клумб, уборка территории;</w:t>
      </w:r>
    </w:p>
    <w:p w:rsidR="00526904" w:rsidRPr="00EF3855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обеспечение благоприятных условий для работников подрядной организации, выполняющей работы</w:t>
      </w:r>
      <w:r w:rsidR="00C52E1B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(например, организация горячего чая)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</w:p>
    <w:p w:rsidR="00526904" w:rsidRPr="00EF3855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качестве документов (материалов), подтверждающих трудовое участие, могут быть представлены отчет о выполнении работ, включающий информацию о проведении мероприятия с трудовым участием граждан, отчет совета многоквартирного дома, лица, управляющего многоквартирным домом, о  проведении мероприятия с трудовым участием граждан. При этом в качестве приложения к такому отчету рекомендуется представлять фото-, видеоматериалы, подтверждающие проведение мероприятия с трудовым участием граждан.</w:t>
      </w:r>
    </w:p>
    <w:p w:rsidR="005A04E9" w:rsidRPr="00EF3855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дополнительный перечень работ по благоустройству: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оборудование детских и (или) спортивных площадок;</w:t>
      </w:r>
    </w:p>
    <w:p w:rsidR="00DC2731" w:rsidRPr="00EF3855" w:rsidRDefault="00DC2731" w:rsidP="00DC27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оборудование автомобильных парковок;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озеленение территорий;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иные виды работ.</w:t>
      </w:r>
    </w:p>
    <w:p w:rsidR="008055A3" w:rsidRPr="00EF3855" w:rsidRDefault="0015300A" w:rsidP="008055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Дополнительный перечень </w:t>
      </w:r>
      <w:r w:rsidR="008055A3" w:rsidRPr="00EF3855">
        <w:rPr>
          <w:rFonts w:ascii="Times New Roman" w:eastAsia="Calibri" w:hAnsi="Times New Roman" w:cs="Times New Roman"/>
          <w:sz w:val="24"/>
          <w:szCs w:val="24"/>
        </w:rPr>
        <w:t xml:space="preserve"> работ по благоустройству реализуется только при условии реализации работ, предусмотренных минимальным перечнем работ по благоустройству.  </w:t>
      </w:r>
    </w:p>
    <w:p w:rsidR="008055A3" w:rsidRPr="00EF3855" w:rsidRDefault="008055A3" w:rsidP="008055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Дополнительный перечень работ по благоустройству реализуется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5A04E9" w:rsidRPr="00EF3855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Форма участия заинтересованных лиц в выполнении дополнительного перечня работ по благоустройству дворовых территорий многоквартирных домов</w:t>
      </w:r>
      <w:r w:rsidR="00677B1E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– 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финансовое</w:t>
      </w:r>
      <w:r w:rsidR="008055A3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и трудовое</w:t>
      </w:r>
      <w:r w:rsidR="00677B1E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 Д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оля финансового участия заинтересованных лиц в выполнении дополнительного перечня работ </w:t>
      </w:r>
      <w:r w:rsidR="000E043C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о благоустройству дворовых территорий многоквартирных домов определяется в размере не менее </w:t>
      </w:r>
      <w:r w:rsidR="0095474A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20 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процентов</w:t>
      </w:r>
      <w:r w:rsidR="0095474A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стоимости таких работ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. Финансовое участие заинтересованных лиц в выполнении мероприятий по благоустройству подтверждается документально. 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Ориентировочная нормативная стоимость (единичные расценки) работ              по благоустройству, входящих в состав минимального и дополнительного перечней работ приведена в Приложении </w:t>
      </w:r>
      <w:r w:rsidR="000E043C" w:rsidRPr="00EF3855">
        <w:rPr>
          <w:rFonts w:ascii="Times New Roman" w:eastAsia="Calibri" w:hAnsi="Times New Roman" w:cs="Times New Roman"/>
          <w:sz w:val="24"/>
          <w:szCs w:val="24"/>
        </w:rPr>
        <w:t>№</w:t>
      </w:r>
      <w:r w:rsidR="00217C20" w:rsidRPr="00EF3855">
        <w:rPr>
          <w:rFonts w:ascii="Times New Roman" w:eastAsia="Calibri" w:hAnsi="Times New Roman" w:cs="Times New Roman"/>
          <w:sz w:val="24"/>
          <w:szCs w:val="24"/>
        </w:rPr>
        <w:t xml:space="preserve">7 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к Программе. Стоимость работ носит ориентировочный характер и подлежит ежегодному уточнению  (в том числе  с применением дефляторов и индексов). </w:t>
      </w:r>
    </w:p>
    <w:p w:rsidR="005A04E9" w:rsidRPr="00EF3855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Благоустройство общественных территорий предусматривает:  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освещение общественных территорий;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установку скамеек;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установку урн для мусора;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озеленение;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иные виды работ.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При формировании адресного перечня, включаемого в </w:t>
      </w:r>
      <w:r w:rsidR="005814B0" w:rsidRPr="00EF3855">
        <w:rPr>
          <w:rFonts w:ascii="Times New Roman" w:eastAsia="Calibri" w:hAnsi="Times New Roman" w:cs="Times New Roman"/>
          <w:sz w:val="24"/>
          <w:szCs w:val="24"/>
        </w:rPr>
        <w:t>Программу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, необходимо руководствоваться правилом первоочередного включения пространств, благоустройство которых будет иметь наибольший эффект         с точки зрения создания удобств для горожан, повышения привлекательности </w:t>
      </w:r>
      <w:r w:rsidR="001D2100" w:rsidRPr="00EF3855">
        <w:rPr>
          <w:rFonts w:ascii="Times New Roman" w:eastAsia="Calibri" w:hAnsi="Times New Roman" w:cs="Times New Roman"/>
          <w:sz w:val="24"/>
          <w:szCs w:val="24"/>
        </w:rPr>
        <w:t>населенного пункта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для гостей и развития предпринимательства.</w:t>
      </w:r>
    </w:p>
    <w:p w:rsidR="005A04E9" w:rsidRPr="00EF3855" w:rsidRDefault="005A04E9" w:rsidP="00FF5610">
      <w:pPr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Адресный перечень дворовых территорий многоквартирных домов, расположенных на территории муниципального образования «</w:t>
      </w:r>
      <w:r w:rsidR="001D2100" w:rsidRPr="00EF3855">
        <w:rPr>
          <w:rFonts w:ascii="Times New Roman" w:eastAsia="Calibri" w:hAnsi="Times New Roman" w:cs="Times New Roman"/>
          <w:sz w:val="24"/>
          <w:szCs w:val="24"/>
        </w:rPr>
        <w:t>Заолешенский сельсовет</w:t>
      </w:r>
      <w:r w:rsidRPr="00EF3855">
        <w:rPr>
          <w:rFonts w:ascii="Times New Roman" w:eastAsia="Calibri" w:hAnsi="Times New Roman" w:cs="Times New Roman"/>
          <w:sz w:val="24"/>
          <w:szCs w:val="24"/>
        </w:rPr>
        <w:t>», нуждающихся в благоустройстве и подлежащих благоустройству в 2018-202</w:t>
      </w:r>
      <w:r w:rsidR="001D63AC" w:rsidRPr="00EF3855">
        <w:rPr>
          <w:rFonts w:ascii="Times New Roman" w:eastAsia="Calibri" w:hAnsi="Times New Roman" w:cs="Times New Roman"/>
          <w:sz w:val="24"/>
          <w:szCs w:val="24"/>
        </w:rPr>
        <w:t>4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гг., формируется согласно </w:t>
      </w:r>
      <w:r w:rsidR="002708C3" w:rsidRPr="00EF3855">
        <w:rPr>
          <w:rFonts w:ascii="Times New Roman" w:eastAsia="Calibri" w:hAnsi="Times New Roman" w:cs="Times New Roman"/>
          <w:sz w:val="24"/>
          <w:szCs w:val="24"/>
        </w:rPr>
        <w:t>П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риложению </w:t>
      </w:r>
      <w:r w:rsidR="000E043C" w:rsidRPr="00EF3855">
        <w:rPr>
          <w:rFonts w:ascii="Times New Roman" w:eastAsia="Calibri" w:hAnsi="Times New Roman" w:cs="Times New Roman"/>
          <w:sz w:val="24"/>
          <w:szCs w:val="24"/>
        </w:rPr>
        <w:t xml:space="preserve">№ </w:t>
      </w:r>
      <w:r w:rsidR="00217C20" w:rsidRPr="00EF3855">
        <w:rPr>
          <w:rFonts w:ascii="Times New Roman" w:eastAsia="Calibri" w:hAnsi="Times New Roman" w:cs="Times New Roman"/>
          <w:sz w:val="24"/>
          <w:szCs w:val="24"/>
        </w:rPr>
        <w:t xml:space="preserve">4 </w:t>
      </w:r>
      <w:r w:rsidRPr="00EF3855">
        <w:rPr>
          <w:rFonts w:ascii="Times New Roman" w:eastAsia="Calibri" w:hAnsi="Times New Roman" w:cs="Times New Roman"/>
          <w:sz w:val="24"/>
          <w:szCs w:val="24"/>
        </w:rPr>
        <w:t>к Программе. Включение дворовой территории в Программу без решения заинтересованных лиц   не допускается.</w:t>
      </w:r>
    </w:p>
    <w:p w:rsidR="005A04E9" w:rsidRPr="00EF3855" w:rsidRDefault="00677B1E" w:rsidP="000F29BD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воровы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территори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многоквартирных домов, расположенных на территории муниципального образования «</w:t>
      </w:r>
      <w:r w:rsidR="001D2100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Заолешенский сельсовет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», нуждающи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ся</w:t>
      </w:r>
      <w:r w:rsidR="001D2100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благоустройстве и подлежащи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благоустройству в 2018-202</w:t>
      </w:r>
      <w:r w:rsidR="001D63AC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4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гг., подлежат включению 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 Программу 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согласно Порядку 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представления, рассмотрения  и оценки предложений заинтересованных лиц о включении дворовой территории  в муниципальную программу формирования современной городской среды в рамках приоритетного проекта «Формирование современной городской среды в муниципал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ьном образовании «</w:t>
      </w:r>
      <w:r w:rsidR="001D2100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Заолешенский сельсовет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», 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утвержденному постановлением Администрации </w:t>
      </w:r>
      <w:r w:rsidR="008257E3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Заолешенского сельсовета 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от </w:t>
      </w:r>
      <w:r w:rsidR="008257E3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02 августа 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2017 года,  в пределах объема бюджетных ассигнований, предусмотренных </w:t>
      </w:r>
      <w:r w:rsidR="002B6A2F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рограммой.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</w:t>
      </w:r>
      <w:r w:rsidR="008257E3" w:rsidRPr="00EF385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F3855">
        <w:rPr>
          <w:rFonts w:ascii="Times New Roman" w:eastAsia="Calibri" w:hAnsi="Times New Roman" w:cs="Times New Roman"/>
          <w:sz w:val="24"/>
          <w:szCs w:val="24"/>
        </w:rPr>
        <w:t>исходя из минимального и дополнительного перечня работ по благоустройству дворовых территорий предоставляется заинтересованными лицами вместе с заявкой.</w:t>
      </w: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Благоустройство дворовых и общественных территорий выполняется     с учетом Порядка разработки, обсуждения, согласования и утверждения дизайн - проекта благоустройства дворовой территории многоквартирного дома, расположенного на территории </w:t>
      </w:r>
      <w:r w:rsidR="008257E3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Заолешенского сельсовета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, Порядка представления, рассмотрения и оценки предложений граждан, организаций о включении в муниципальную программу </w:t>
      </w:r>
      <w:r w:rsidR="00E31C75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ормировани</w:t>
      </w:r>
      <w:r w:rsidR="00E31C75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я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современной городской среды </w:t>
      </w:r>
      <w:r w:rsidR="00E31C75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на территории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муниципально</w:t>
      </w:r>
      <w:r w:rsidR="00E31C75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го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образовани</w:t>
      </w:r>
      <w:r w:rsidR="00E31C75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я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«</w:t>
      </w:r>
      <w:r w:rsidR="008257E3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Заолешенский сельсовет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» </w:t>
      </w:r>
      <w:r w:rsidR="009463AC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</w:t>
      </w:r>
      <w:r w:rsidR="008257E3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2018-202</w:t>
      </w:r>
      <w:r w:rsidR="008257E3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2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год</w:t>
      </w:r>
      <w:r w:rsidR="009463AC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ах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общественной территории, подлежащей благоуст</w:t>
      </w:r>
      <w:r w:rsidR="008257E3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ройству в 2018-2022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годах, утвержденного постановлением Администрации </w:t>
      </w:r>
      <w:r w:rsidR="008257E3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Заолешенского сельсовета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Благоустройство общественных территорий включает в себя: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подготовка перечня общественных территорий, подлежащих благоустройству;</w:t>
      </w:r>
    </w:p>
    <w:p w:rsidR="003F4B10" w:rsidRPr="00EF3855" w:rsidRDefault="003F4B10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разработку проектной и сметной документации по объектам, благоустройство  которых запланировано и будет проводиться в рамках </w:t>
      </w:r>
      <w:r w:rsidR="00972B69" w:rsidRPr="00EF3855">
        <w:rPr>
          <w:rFonts w:ascii="Times New Roman" w:eastAsia="Calibri" w:hAnsi="Times New Roman" w:cs="Times New Roman"/>
          <w:sz w:val="24"/>
          <w:szCs w:val="24"/>
        </w:rPr>
        <w:t>реализации Программы.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реализация мероприятий по благоустройству общественных территорий. 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Адресный перечень общественных территорий </w:t>
      </w:r>
      <w:r w:rsidR="008257E3" w:rsidRPr="00EF3855">
        <w:rPr>
          <w:rFonts w:ascii="Times New Roman" w:eastAsia="Calibri" w:hAnsi="Times New Roman" w:cs="Times New Roman"/>
          <w:sz w:val="24"/>
          <w:szCs w:val="24"/>
        </w:rPr>
        <w:t>муниципального образования «Заолешенский сельсовет»</w:t>
      </w:r>
      <w:r w:rsidRPr="00EF3855">
        <w:rPr>
          <w:rFonts w:ascii="Times New Roman" w:eastAsia="Calibri" w:hAnsi="Times New Roman" w:cs="Times New Roman"/>
          <w:sz w:val="24"/>
          <w:szCs w:val="24"/>
        </w:rPr>
        <w:t>, нуждающихся в благоустройстве и подлежащих благоустройству в 2018-202</w:t>
      </w:r>
      <w:r w:rsidR="001D63AC" w:rsidRPr="00EF3855">
        <w:rPr>
          <w:rFonts w:ascii="Times New Roman" w:eastAsia="Calibri" w:hAnsi="Times New Roman" w:cs="Times New Roman"/>
          <w:sz w:val="24"/>
          <w:szCs w:val="24"/>
        </w:rPr>
        <w:t>4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гг., формируется по итогам </w:t>
      </w:r>
      <w:r w:rsidR="00B111BF" w:rsidRPr="00EF3855">
        <w:rPr>
          <w:rFonts w:ascii="Times New Roman" w:eastAsia="Calibri" w:hAnsi="Times New Roman" w:cs="Times New Roman"/>
          <w:sz w:val="24"/>
          <w:szCs w:val="24"/>
        </w:rPr>
        <w:t>инвентаризации общественных и дворовых территорий</w:t>
      </w:r>
      <w:r w:rsidR="000E043C" w:rsidRPr="00EF3855">
        <w:rPr>
          <w:rFonts w:ascii="Times New Roman" w:eastAsia="Calibri" w:hAnsi="Times New Roman" w:cs="Times New Roman"/>
          <w:sz w:val="24"/>
          <w:szCs w:val="24"/>
        </w:rPr>
        <w:t>.П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римерный перечень указан в </w:t>
      </w:r>
      <w:r w:rsidR="002708C3" w:rsidRPr="00EF3855">
        <w:rPr>
          <w:rFonts w:ascii="Times New Roman" w:eastAsia="Calibri" w:hAnsi="Times New Roman" w:cs="Times New Roman"/>
          <w:sz w:val="24"/>
          <w:szCs w:val="24"/>
        </w:rPr>
        <w:t>П</w:t>
      </w:r>
      <w:r w:rsidRPr="00EF3855">
        <w:rPr>
          <w:rFonts w:ascii="Times New Roman" w:eastAsia="Calibri" w:hAnsi="Times New Roman" w:cs="Times New Roman"/>
          <w:sz w:val="24"/>
          <w:szCs w:val="24"/>
        </w:rPr>
        <w:t>риложении</w:t>
      </w:r>
      <w:r w:rsidR="000E043C" w:rsidRPr="00EF3855">
        <w:rPr>
          <w:rFonts w:ascii="Times New Roman" w:eastAsia="Calibri" w:hAnsi="Times New Roman" w:cs="Times New Roman"/>
          <w:sz w:val="24"/>
          <w:szCs w:val="24"/>
        </w:rPr>
        <w:t xml:space="preserve"> №</w:t>
      </w:r>
      <w:r w:rsidR="00217C20" w:rsidRPr="00EF3855">
        <w:rPr>
          <w:rFonts w:ascii="Times New Roman" w:eastAsia="Calibri" w:hAnsi="Times New Roman" w:cs="Times New Roman"/>
          <w:sz w:val="24"/>
          <w:szCs w:val="24"/>
        </w:rPr>
        <w:t>5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к Программе.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Проведение мероприятий по благоустройству дворовых  территорий многоквартирных домов, расположенных на территории муниципального образования «</w:t>
      </w:r>
      <w:r w:rsidR="008257E3" w:rsidRPr="00EF3855">
        <w:rPr>
          <w:rFonts w:ascii="Times New Roman" w:eastAsia="Calibri" w:hAnsi="Times New Roman" w:cs="Times New Roman"/>
          <w:sz w:val="24"/>
          <w:szCs w:val="24"/>
        </w:rPr>
        <w:t>Заолешенский сельсовет</w:t>
      </w:r>
      <w:r w:rsidRPr="00EF3855">
        <w:rPr>
          <w:rFonts w:ascii="Times New Roman" w:eastAsia="Calibri" w:hAnsi="Times New Roman" w:cs="Times New Roman"/>
          <w:sz w:val="24"/>
          <w:szCs w:val="24"/>
        </w:rPr>
        <w:t>», а также общественных территорий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5A04E9" w:rsidRPr="00EF3855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Комплексный подход к реализации мероприятий по благоустройству, отвечающих современным требованиям, позволит создать современную городскую комфортную среду для проживания граждан и пребывания отдыхающих, а также комфортное современное «общественное пространство».</w:t>
      </w:r>
    </w:p>
    <w:p w:rsidR="005A04E9" w:rsidRPr="00EF3855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Применение программного метода позволит поэтапно осуществлять комплексное благоустройство дворовых и общественных территорий   с учетом мнения граждан, а именно:</w:t>
      </w:r>
    </w:p>
    <w:p w:rsidR="005A04E9" w:rsidRPr="00EF3855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5A04E9" w:rsidRPr="00EF3855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запустит реализацию механизма поддержки мероприятий по благоустройству, инициированных гражданами;</w:t>
      </w:r>
    </w:p>
    <w:p w:rsidR="005A04E9" w:rsidRPr="00EF3855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запустит механизм финансового и трудового участия граждан  и организаций  в реализации мероприятий по благоустройству;</w:t>
      </w:r>
    </w:p>
    <w:p w:rsidR="005A04E9" w:rsidRPr="00EF3855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сформирует инструменты общественного контроля за реализацией мероприятий по благоустройству на территории </w:t>
      </w:r>
      <w:r w:rsidR="00CE5BD3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Заолешенского сельсовета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</w:p>
    <w:p w:rsidR="000F0FB6" w:rsidRPr="00EF3855" w:rsidRDefault="000F0FB6" w:rsidP="000F0F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Предельная дата заключения соглашений по результатам закупки товаров, работ и услуг для обеспечения муниципальных нужд в целях реализации Программы не позднее 1 июля года предоставления субсидии – для заключения соглашений (муниципальных контрактов) на выполнение работ по благоустройству общественных территорий, не позднее 1 мая года предоставления субсидии – для заключения соглашений (муниципальных контрактов)  на выполнение работ по благоустройству дворовых территорий, за исключением случаев обжалования </w:t>
      </w:r>
      <w:r w:rsidRPr="00EF3855">
        <w:rPr>
          <w:rFonts w:ascii="Times New Roman" w:eastAsia="Calibri" w:hAnsi="Times New Roman" w:cs="Times New Roman"/>
          <w:sz w:val="24"/>
          <w:szCs w:val="24"/>
        </w:rPr>
        <w:lastRenderedPageBreak/>
        <w:t>действий (бездействия) заказчика 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обжалования.</w:t>
      </w:r>
    </w:p>
    <w:p w:rsidR="005A04E9" w:rsidRPr="00EF3855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5A04E9" w:rsidRPr="00EF3855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2. Приоритеты, цели и задачи Программы</w:t>
      </w:r>
      <w:r w:rsidR="00D81E55"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.</w:t>
      </w:r>
    </w:p>
    <w:p w:rsidR="005A04E9" w:rsidRPr="00EF3855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Приоритетами муниципальной политики в области благоустройства является </w:t>
      </w:r>
      <w:r w:rsidRPr="00EF385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 w:bidi="ru-RU"/>
        </w:rPr>
        <w:t>комплексное развитие современной городской инфраструктуры      на основе единых подходов.</w:t>
      </w: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Федеральным законом от 6 октября 2003 года № 131-ФЗ «Об общих принципах организации местного самоуправления в Российской Федерации»             к вопросам местного значения </w:t>
      </w:r>
      <w:r w:rsidR="00CE5BD3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сельского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B111BF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поселения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отнесены вопросы создания условий для массового отдыха жителей </w:t>
      </w:r>
      <w:r w:rsidR="00B111BF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поселения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и организации обустройства мест массового отдыха населения;</w:t>
      </w:r>
    </w:p>
    <w:p w:rsidR="005A04E9" w:rsidRPr="00EF3855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Основной целью Программы является 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повышение качества, комфорта, функциональности и эстетики городской среды на территории муниципального образования «</w:t>
      </w:r>
      <w:r w:rsidR="00CE5BD3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Заолешенский сельсовет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»</w:t>
      </w:r>
      <w:r w:rsidRPr="00EF385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.</w:t>
      </w:r>
    </w:p>
    <w:p w:rsidR="005A04E9" w:rsidRPr="00EF3855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Для достижения поставленной цели определены следующие задачи:</w:t>
      </w:r>
    </w:p>
    <w:p w:rsidR="005A04E9" w:rsidRPr="00EF3855" w:rsidRDefault="005A04E9" w:rsidP="000F29B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F385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1) обеспечение создания, содержания и развития объектов благоустройства на территории муниципального образования;</w:t>
      </w:r>
    </w:p>
    <w:p w:rsidR="005A04E9" w:rsidRPr="00EF3855" w:rsidRDefault="00D06EEB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2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) повышение уровня вовлеченности заинтересованных граждан, организаций в реализацию мероприятий по благоустройству территорий </w:t>
      </w:r>
      <w:r w:rsidR="00CE5BD3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Заолешенского сельсовета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</w:p>
    <w:p w:rsidR="005A04E9" w:rsidRPr="00EF3855" w:rsidRDefault="005A04E9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5A04E9" w:rsidRPr="00EF3855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3. Целевые показатели (индикаторы), характеризующие достижение поставленных целей и задач, обоснование их состава и значений.</w:t>
      </w:r>
    </w:p>
    <w:p w:rsidR="005A04E9" w:rsidRPr="00EF3855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77066A" w:rsidRPr="00EF3855" w:rsidRDefault="005A04E9" w:rsidP="00A44C4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>Состав целевых показателей (индикаторов) сформирован с учётом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годы, утвержденных приказом Министерства строительства и жилищно-коммунального хозяйства от 6 апреля 2017 года № 691/пр</w:t>
      </w:r>
      <w:r w:rsidR="002708C3"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5A04E9" w:rsidRPr="00EF3855" w:rsidRDefault="005A04E9" w:rsidP="000F29BD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В целях</w:t>
      </w:r>
      <w:r w:rsidR="00D311A5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количественной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оценки достижения целей и задач Программы определены следующие целевые показатели (индикаторы):</w:t>
      </w:r>
    </w:p>
    <w:p w:rsidR="00AC70C4" w:rsidRPr="00EF3855" w:rsidRDefault="00477547" w:rsidP="00AC70C4">
      <w:pPr>
        <w:pStyle w:val="aa"/>
        <w:widowControl w:val="0"/>
        <w:tabs>
          <w:tab w:val="left" w:pos="33"/>
        </w:tabs>
        <w:autoSpaceDE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1. 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</w:t>
      </w:r>
      <w:r w:rsidR="0084504A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населения (спортивные площадки, детские площадки 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и т.д.), малыми архитектурными формами) в общем количестве реализованных в течение планового года проектов благо</w:t>
      </w:r>
      <w:r w:rsidR="00AC70C4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устройства дворовых территорий;</w:t>
      </w:r>
    </w:p>
    <w:p w:rsidR="00AC70C4" w:rsidRPr="00EF3855" w:rsidRDefault="00AC70C4" w:rsidP="00AC70C4">
      <w:pPr>
        <w:pStyle w:val="aa"/>
        <w:widowControl w:val="0"/>
        <w:tabs>
          <w:tab w:val="left" w:pos="33"/>
        </w:tabs>
        <w:autoSpaceDE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2. 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территорий;</w:t>
      </w:r>
    </w:p>
    <w:p w:rsidR="00B63686" w:rsidRPr="00EF3855" w:rsidRDefault="00B63686" w:rsidP="00B6368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3. 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</w:t>
      </w:r>
      <w:r w:rsidR="0077066A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тва дворовых территорий.</w:t>
      </w:r>
    </w:p>
    <w:p w:rsidR="00300FCB" w:rsidRPr="00EF3855" w:rsidRDefault="00300FCB" w:rsidP="00B6368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4. Количество благоустроенных дворовых территорий;</w:t>
      </w:r>
    </w:p>
    <w:p w:rsidR="00300FCB" w:rsidRPr="00EF3855" w:rsidRDefault="00300FCB" w:rsidP="00B6368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5. Количество благоустроенных общественных территорий.</w:t>
      </w:r>
    </w:p>
    <w:p w:rsidR="005A04E9" w:rsidRPr="00EF3855" w:rsidRDefault="00B63686" w:rsidP="007F063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ab/>
      </w:r>
      <w:r w:rsidR="005A04E9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Количество показателей (индикаторов) Программы формируется исходя  из принципов необходимости и достаточности для достижения целей и решения поставленных задач.</w:t>
      </w:r>
    </w:p>
    <w:p w:rsidR="0077066A" w:rsidRPr="00EF3855" w:rsidRDefault="0077066A" w:rsidP="0077066A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Показатель 1</w:t>
      </w:r>
      <w:r w:rsidRPr="00EF385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 w:bidi="ru-RU"/>
        </w:rPr>
        <w:t xml:space="preserve"> «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       в общем количестве реализованных в течение планового года проектов благоустройства дворовых территорий»</w:t>
      </w:r>
    </w:p>
    <w:p w:rsidR="000A1513" w:rsidRPr="00EF3855" w:rsidRDefault="000A1513" w:rsidP="0077066A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0A1513" w:rsidRPr="00EF3855" w:rsidRDefault="000A1513" w:rsidP="00A3195A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DA1095" w:rsidRPr="00EF3855" w:rsidRDefault="00DA1095" w:rsidP="0077066A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tbl>
      <w:tblPr>
        <w:tblStyle w:val="a9"/>
        <w:tblW w:w="0" w:type="auto"/>
        <w:tblInd w:w="-176" w:type="dxa"/>
        <w:tblLook w:val="04A0"/>
      </w:tblPr>
      <w:tblGrid>
        <w:gridCol w:w="993"/>
        <w:gridCol w:w="3827"/>
        <w:gridCol w:w="5812"/>
      </w:tblGrid>
      <w:tr w:rsidR="0077066A" w:rsidRPr="00EF3855" w:rsidTr="000A1513">
        <w:tc>
          <w:tcPr>
            <w:tcW w:w="993" w:type="dxa"/>
          </w:tcPr>
          <w:p w:rsidR="0077066A" w:rsidRPr="00EF3855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3827" w:type="dxa"/>
          </w:tcPr>
          <w:p w:rsidR="0077066A" w:rsidRPr="00EF3855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Наименование показателя</w:t>
            </w:r>
          </w:p>
        </w:tc>
        <w:tc>
          <w:tcPr>
            <w:tcW w:w="5812" w:type="dxa"/>
          </w:tcPr>
          <w:p w:rsidR="0077066A" w:rsidRPr="00EF3855" w:rsidRDefault="002B5FAF" w:rsidP="002B5FA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       и отдыха разными группами населения (спортивные площадки, детские площадки и т.д.), малыми архитектурными формами)               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77066A" w:rsidRPr="00EF3855" w:rsidTr="000A1513">
        <w:tc>
          <w:tcPr>
            <w:tcW w:w="993" w:type="dxa"/>
          </w:tcPr>
          <w:p w:rsidR="0077066A" w:rsidRPr="00EF3855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3827" w:type="dxa"/>
          </w:tcPr>
          <w:p w:rsidR="0077066A" w:rsidRPr="00EF3855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Единица измерения</w:t>
            </w:r>
          </w:p>
        </w:tc>
        <w:tc>
          <w:tcPr>
            <w:tcW w:w="5812" w:type="dxa"/>
          </w:tcPr>
          <w:p w:rsidR="0077066A" w:rsidRPr="00EF3855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Процент</w:t>
            </w:r>
          </w:p>
        </w:tc>
      </w:tr>
      <w:tr w:rsidR="0077066A" w:rsidRPr="00EF3855" w:rsidTr="000A1513">
        <w:tc>
          <w:tcPr>
            <w:tcW w:w="993" w:type="dxa"/>
          </w:tcPr>
          <w:p w:rsidR="0077066A" w:rsidRPr="00EF3855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3</w:t>
            </w:r>
          </w:p>
        </w:tc>
        <w:tc>
          <w:tcPr>
            <w:tcW w:w="3827" w:type="dxa"/>
          </w:tcPr>
          <w:p w:rsidR="0077066A" w:rsidRPr="00EF3855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Определение показателя</w:t>
            </w:r>
          </w:p>
        </w:tc>
        <w:tc>
          <w:tcPr>
            <w:tcW w:w="5812" w:type="dxa"/>
          </w:tcPr>
          <w:p w:rsidR="0077066A" w:rsidRPr="00EF3855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Показатель характеризует долю полностью благоустроенных дворовых территорий</w:t>
            </w:r>
          </w:p>
        </w:tc>
      </w:tr>
      <w:tr w:rsidR="0077066A" w:rsidRPr="00EF3855" w:rsidTr="000A1513">
        <w:tc>
          <w:tcPr>
            <w:tcW w:w="993" w:type="dxa"/>
          </w:tcPr>
          <w:p w:rsidR="0077066A" w:rsidRPr="00EF3855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4</w:t>
            </w:r>
          </w:p>
        </w:tc>
        <w:tc>
          <w:tcPr>
            <w:tcW w:w="3827" w:type="dxa"/>
          </w:tcPr>
          <w:p w:rsidR="0077066A" w:rsidRPr="00EF3855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Временные характеристики</w:t>
            </w:r>
          </w:p>
        </w:tc>
        <w:tc>
          <w:tcPr>
            <w:tcW w:w="5812" w:type="dxa"/>
          </w:tcPr>
          <w:p w:rsidR="0077066A" w:rsidRPr="00EF3855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Ежегодно по состоянию на конец года</w:t>
            </w:r>
          </w:p>
        </w:tc>
      </w:tr>
      <w:tr w:rsidR="0077066A" w:rsidRPr="00EF3855" w:rsidTr="000A1513">
        <w:tc>
          <w:tcPr>
            <w:tcW w:w="993" w:type="dxa"/>
          </w:tcPr>
          <w:p w:rsidR="0077066A" w:rsidRPr="00EF3855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5</w:t>
            </w:r>
          </w:p>
        </w:tc>
        <w:tc>
          <w:tcPr>
            <w:tcW w:w="3827" w:type="dxa"/>
          </w:tcPr>
          <w:p w:rsidR="0077066A" w:rsidRPr="00EF3855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812" w:type="dxa"/>
          </w:tcPr>
          <w:p w:rsidR="0077066A" w:rsidRPr="00EF3855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Показатель рассчитывается ежегодно и определяется отношением количества дворовых территорий, полностью благоустроенных в течение отчетного года, к общему количеству дворовых территорий, подлежащих благоустройству в отчетном году.</w:t>
            </w:r>
          </w:p>
          <w:p w:rsidR="002B5FAF" w:rsidRPr="00EF3855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Показатель не требует включения в план статистических работ, в связис чем методика расчета показателя не приводится</w:t>
            </w:r>
          </w:p>
        </w:tc>
      </w:tr>
      <w:tr w:rsidR="0077066A" w:rsidRPr="00EF3855" w:rsidTr="000A1513">
        <w:tc>
          <w:tcPr>
            <w:tcW w:w="993" w:type="dxa"/>
          </w:tcPr>
          <w:p w:rsidR="0077066A" w:rsidRPr="00EF3855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6</w:t>
            </w:r>
          </w:p>
        </w:tc>
        <w:tc>
          <w:tcPr>
            <w:tcW w:w="3827" w:type="dxa"/>
          </w:tcPr>
          <w:p w:rsidR="0077066A" w:rsidRPr="00EF3855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Ответственный за сбор и предоставление информации</w:t>
            </w:r>
          </w:p>
        </w:tc>
        <w:tc>
          <w:tcPr>
            <w:tcW w:w="5812" w:type="dxa"/>
          </w:tcPr>
          <w:p w:rsidR="0077066A" w:rsidRPr="00EF3855" w:rsidRDefault="00DA1095" w:rsidP="00A3195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 xml:space="preserve">Администрация </w:t>
            </w:r>
            <w:r w:rsidR="00A3195A"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Заолешенского сельсовета</w:t>
            </w:r>
          </w:p>
        </w:tc>
      </w:tr>
    </w:tbl>
    <w:p w:rsidR="0077066A" w:rsidRPr="00EF3855" w:rsidRDefault="0077066A" w:rsidP="0077066A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 w:bidi="ru-RU"/>
        </w:rPr>
      </w:pPr>
    </w:p>
    <w:p w:rsidR="002B5FAF" w:rsidRPr="00EF3855" w:rsidRDefault="002B5FAF" w:rsidP="002B5FA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Показатель 2</w:t>
      </w:r>
      <w:r w:rsidRPr="00EF385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 w:bidi="ru-RU"/>
        </w:rPr>
        <w:t xml:space="preserve"> «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территорий»</w:t>
      </w:r>
    </w:p>
    <w:p w:rsidR="000E043C" w:rsidRPr="00EF3855" w:rsidRDefault="000E043C" w:rsidP="002B5FA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tbl>
      <w:tblPr>
        <w:tblStyle w:val="a9"/>
        <w:tblW w:w="10632" w:type="dxa"/>
        <w:tblInd w:w="-176" w:type="dxa"/>
        <w:tblLook w:val="04A0"/>
      </w:tblPr>
      <w:tblGrid>
        <w:gridCol w:w="568"/>
        <w:gridCol w:w="3969"/>
        <w:gridCol w:w="6095"/>
      </w:tblGrid>
      <w:tr w:rsidR="002B5FAF" w:rsidRPr="00EF3855" w:rsidTr="000A1513">
        <w:tc>
          <w:tcPr>
            <w:tcW w:w="568" w:type="dxa"/>
          </w:tcPr>
          <w:p w:rsidR="002B5FAF" w:rsidRPr="00EF3855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3969" w:type="dxa"/>
          </w:tcPr>
          <w:p w:rsidR="002B5FAF" w:rsidRPr="00EF3855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Наименование показателя</w:t>
            </w:r>
          </w:p>
        </w:tc>
        <w:tc>
          <w:tcPr>
            <w:tcW w:w="6095" w:type="dxa"/>
          </w:tcPr>
          <w:p w:rsidR="002B5FAF" w:rsidRPr="00EF3855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</w:t>
            </w:r>
          </w:p>
        </w:tc>
      </w:tr>
      <w:tr w:rsidR="002B5FAF" w:rsidRPr="00EF3855" w:rsidTr="000A1513">
        <w:tc>
          <w:tcPr>
            <w:tcW w:w="568" w:type="dxa"/>
          </w:tcPr>
          <w:p w:rsidR="002B5FAF" w:rsidRPr="00EF3855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3969" w:type="dxa"/>
          </w:tcPr>
          <w:p w:rsidR="002B5FAF" w:rsidRPr="00EF3855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Единица измерения</w:t>
            </w:r>
          </w:p>
        </w:tc>
        <w:tc>
          <w:tcPr>
            <w:tcW w:w="6095" w:type="dxa"/>
          </w:tcPr>
          <w:p w:rsidR="002B5FAF" w:rsidRPr="00EF3855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Процент</w:t>
            </w:r>
          </w:p>
        </w:tc>
      </w:tr>
      <w:tr w:rsidR="002B5FAF" w:rsidRPr="00EF3855" w:rsidTr="000A1513">
        <w:tc>
          <w:tcPr>
            <w:tcW w:w="568" w:type="dxa"/>
          </w:tcPr>
          <w:p w:rsidR="002B5FAF" w:rsidRPr="00EF3855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3</w:t>
            </w:r>
          </w:p>
        </w:tc>
        <w:tc>
          <w:tcPr>
            <w:tcW w:w="3969" w:type="dxa"/>
          </w:tcPr>
          <w:p w:rsidR="002B5FAF" w:rsidRPr="00EF3855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Определение показателя</w:t>
            </w:r>
          </w:p>
        </w:tc>
        <w:tc>
          <w:tcPr>
            <w:tcW w:w="6095" w:type="dxa"/>
          </w:tcPr>
          <w:p w:rsidR="002B5FAF" w:rsidRPr="00EF3855" w:rsidRDefault="002B5FAF" w:rsidP="002B5FA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Показатель характеризует долю реализованных комплексных проектов благоустройства общественных территорий</w:t>
            </w:r>
          </w:p>
        </w:tc>
      </w:tr>
      <w:tr w:rsidR="002B5FAF" w:rsidRPr="00EF3855" w:rsidTr="000A1513">
        <w:tc>
          <w:tcPr>
            <w:tcW w:w="568" w:type="dxa"/>
          </w:tcPr>
          <w:p w:rsidR="002B5FAF" w:rsidRPr="00EF3855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4</w:t>
            </w:r>
          </w:p>
        </w:tc>
        <w:tc>
          <w:tcPr>
            <w:tcW w:w="3969" w:type="dxa"/>
          </w:tcPr>
          <w:p w:rsidR="002B5FAF" w:rsidRPr="00EF3855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Временные характеристики</w:t>
            </w:r>
          </w:p>
        </w:tc>
        <w:tc>
          <w:tcPr>
            <w:tcW w:w="6095" w:type="dxa"/>
          </w:tcPr>
          <w:p w:rsidR="002B5FAF" w:rsidRPr="00EF3855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Ежегодно по состоянию на конец года</w:t>
            </w:r>
          </w:p>
        </w:tc>
      </w:tr>
      <w:tr w:rsidR="002B5FAF" w:rsidRPr="00EF3855" w:rsidTr="000A1513">
        <w:tc>
          <w:tcPr>
            <w:tcW w:w="568" w:type="dxa"/>
          </w:tcPr>
          <w:p w:rsidR="002B5FAF" w:rsidRPr="00EF3855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5</w:t>
            </w:r>
          </w:p>
        </w:tc>
        <w:tc>
          <w:tcPr>
            <w:tcW w:w="3969" w:type="dxa"/>
          </w:tcPr>
          <w:p w:rsidR="002B5FAF" w:rsidRPr="00EF3855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6095" w:type="dxa"/>
          </w:tcPr>
          <w:p w:rsidR="002B5FAF" w:rsidRPr="00EF3855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Показатель рассчитывается ежегодно и определяется отношением количества реализованных в течение отчетного года комплексных проектов благоустройства общественных территорий, к общему количеству общественных территорий, подлежащих благоустройству в отчетном году.</w:t>
            </w:r>
          </w:p>
          <w:p w:rsidR="002B5FAF" w:rsidRPr="00EF3855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2B5FAF" w:rsidRPr="00EF3855" w:rsidTr="000A1513">
        <w:tc>
          <w:tcPr>
            <w:tcW w:w="568" w:type="dxa"/>
          </w:tcPr>
          <w:p w:rsidR="002B5FAF" w:rsidRPr="00EF3855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6</w:t>
            </w:r>
          </w:p>
        </w:tc>
        <w:tc>
          <w:tcPr>
            <w:tcW w:w="3969" w:type="dxa"/>
          </w:tcPr>
          <w:p w:rsidR="002B5FAF" w:rsidRPr="00EF3855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Ответственный за сбор и предоставление информации</w:t>
            </w:r>
          </w:p>
        </w:tc>
        <w:tc>
          <w:tcPr>
            <w:tcW w:w="6095" w:type="dxa"/>
          </w:tcPr>
          <w:p w:rsidR="002B5FAF" w:rsidRPr="00EF3855" w:rsidRDefault="00DA1095" w:rsidP="00DD62B6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 xml:space="preserve">Администрация </w:t>
            </w:r>
            <w:r w:rsidR="00DD62B6"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Заолешенского сельсовета</w:t>
            </w:r>
          </w:p>
        </w:tc>
      </w:tr>
    </w:tbl>
    <w:p w:rsidR="0095052C" w:rsidRPr="00EF3855" w:rsidRDefault="0095052C" w:rsidP="0095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 w:bidi="ru-RU"/>
        </w:rPr>
      </w:pPr>
    </w:p>
    <w:p w:rsidR="0095052C" w:rsidRPr="00EF3855" w:rsidRDefault="0095052C" w:rsidP="0095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Показатель 3</w:t>
      </w:r>
      <w:r w:rsidRPr="00EF385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 w:bidi="ru-RU"/>
        </w:rPr>
        <w:t xml:space="preserve"> «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Доля дворовых территорий, бл</w:t>
      </w:r>
      <w:r w:rsidR="00FD52DE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агоустройство которых выполнено 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при участии 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lastRenderedPageBreak/>
        <w:t xml:space="preserve">граждан, организаций </w:t>
      </w:r>
      <w:r w:rsidR="00FD52DE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в соответствующих мероприятиях, 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в общем количестве реализованных в течение планового года проектов благоустройства дворовых территорий»</w:t>
      </w:r>
    </w:p>
    <w:tbl>
      <w:tblPr>
        <w:tblStyle w:val="a9"/>
        <w:tblW w:w="0" w:type="auto"/>
        <w:tblLook w:val="04A0"/>
      </w:tblPr>
      <w:tblGrid>
        <w:gridCol w:w="534"/>
        <w:gridCol w:w="4252"/>
        <w:gridCol w:w="5670"/>
      </w:tblGrid>
      <w:tr w:rsidR="0095052C" w:rsidRPr="00EF3855" w:rsidTr="000A1513">
        <w:tc>
          <w:tcPr>
            <w:tcW w:w="534" w:type="dxa"/>
          </w:tcPr>
          <w:p w:rsidR="0095052C" w:rsidRPr="00EF3855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4252" w:type="dxa"/>
          </w:tcPr>
          <w:p w:rsidR="0095052C" w:rsidRPr="00EF3855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Наименование показателя</w:t>
            </w:r>
          </w:p>
        </w:tc>
        <w:tc>
          <w:tcPr>
            <w:tcW w:w="5670" w:type="dxa"/>
          </w:tcPr>
          <w:p w:rsidR="0095052C" w:rsidRPr="00EF3855" w:rsidRDefault="00FD52DE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95052C" w:rsidRPr="00EF3855" w:rsidTr="000A1513">
        <w:tc>
          <w:tcPr>
            <w:tcW w:w="534" w:type="dxa"/>
          </w:tcPr>
          <w:p w:rsidR="0095052C" w:rsidRPr="00EF3855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4252" w:type="dxa"/>
          </w:tcPr>
          <w:p w:rsidR="0095052C" w:rsidRPr="00EF3855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Единица измерения</w:t>
            </w:r>
          </w:p>
        </w:tc>
        <w:tc>
          <w:tcPr>
            <w:tcW w:w="5670" w:type="dxa"/>
          </w:tcPr>
          <w:p w:rsidR="0095052C" w:rsidRPr="00EF3855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Процент</w:t>
            </w:r>
          </w:p>
        </w:tc>
      </w:tr>
      <w:tr w:rsidR="0095052C" w:rsidRPr="00EF3855" w:rsidTr="000A1513">
        <w:tc>
          <w:tcPr>
            <w:tcW w:w="534" w:type="dxa"/>
          </w:tcPr>
          <w:p w:rsidR="0095052C" w:rsidRPr="00EF3855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3</w:t>
            </w:r>
          </w:p>
        </w:tc>
        <w:tc>
          <w:tcPr>
            <w:tcW w:w="4252" w:type="dxa"/>
          </w:tcPr>
          <w:p w:rsidR="0095052C" w:rsidRPr="00EF3855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Определение показателя</w:t>
            </w:r>
          </w:p>
        </w:tc>
        <w:tc>
          <w:tcPr>
            <w:tcW w:w="5670" w:type="dxa"/>
          </w:tcPr>
          <w:p w:rsidR="0095052C" w:rsidRPr="00EF3855" w:rsidRDefault="0095052C" w:rsidP="00FD52D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 xml:space="preserve">Показатель характеризует </w:t>
            </w:r>
            <w:r w:rsidR="00FD52DE"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долю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95052C" w:rsidRPr="00EF3855" w:rsidTr="000A1513">
        <w:tc>
          <w:tcPr>
            <w:tcW w:w="534" w:type="dxa"/>
          </w:tcPr>
          <w:p w:rsidR="0095052C" w:rsidRPr="00EF3855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4</w:t>
            </w:r>
          </w:p>
        </w:tc>
        <w:tc>
          <w:tcPr>
            <w:tcW w:w="4252" w:type="dxa"/>
          </w:tcPr>
          <w:p w:rsidR="0095052C" w:rsidRPr="00EF3855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Временные характеристики</w:t>
            </w:r>
          </w:p>
        </w:tc>
        <w:tc>
          <w:tcPr>
            <w:tcW w:w="5670" w:type="dxa"/>
          </w:tcPr>
          <w:p w:rsidR="0095052C" w:rsidRPr="00EF3855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Ежегодно по состоянию на конец года</w:t>
            </w:r>
          </w:p>
        </w:tc>
      </w:tr>
      <w:tr w:rsidR="0095052C" w:rsidRPr="00EF3855" w:rsidTr="000A1513">
        <w:tc>
          <w:tcPr>
            <w:tcW w:w="534" w:type="dxa"/>
          </w:tcPr>
          <w:p w:rsidR="0095052C" w:rsidRPr="00EF3855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5</w:t>
            </w:r>
          </w:p>
        </w:tc>
        <w:tc>
          <w:tcPr>
            <w:tcW w:w="4252" w:type="dxa"/>
          </w:tcPr>
          <w:p w:rsidR="0095052C" w:rsidRPr="00EF3855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670" w:type="dxa"/>
          </w:tcPr>
          <w:p w:rsidR="007F6E7B" w:rsidRPr="00EF3855" w:rsidRDefault="0095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 xml:space="preserve">Показатель рассчитывается ежегодно и определяется отношением </w:t>
            </w:r>
            <w:r w:rsidR="007F6E7B"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количества дворовых территорий, благоустроенных в течение отчетного года, благоустройство которых выполнено при участии граждан, организаций в соответствующих мероприятиях, к общему количеству дворовых территорий, подлежащих благоустройству в отчетном году.</w:t>
            </w:r>
          </w:p>
          <w:p w:rsidR="0095052C" w:rsidRPr="00EF3855" w:rsidRDefault="0095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95052C" w:rsidRPr="00EF3855" w:rsidTr="000A1513">
        <w:tc>
          <w:tcPr>
            <w:tcW w:w="534" w:type="dxa"/>
          </w:tcPr>
          <w:p w:rsidR="0095052C" w:rsidRPr="00EF3855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6</w:t>
            </w:r>
          </w:p>
        </w:tc>
        <w:tc>
          <w:tcPr>
            <w:tcW w:w="4252" w:type="dxa"/>
          </w:tcPr>
          <w:p w:rsidR="0095052C" w:rsidRPr="00EF3855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Ответственный за сбор и предоставление информации</w:t>
            </w:r>
          </w:p>
        </w:tc>
        <w:tc>
          <w:tcPr>
            <w:tcW w:w="5670" w:type="dxa"/>
          </w:tcPr>
          <w:p w:rsidR="0095052C" w:rsidRPr="00EF3855" w:rsidRDefault="00DA1095" w:rsidP="00DD62B6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 xml:space="preserve">Администрация </w:t>
            </w:r>
            <w:r w:rsidR="00DD62B6"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Заолешенского сельсовета</w:t>
            </w:r>
          </w:p>
        </w:tc>
      </w:tr>
    </w:tbl>
    <w:p w:rsidR="00A0052C" w:rsidRPr="00EF3855" w:rsidRDefault="00A0052C" w:rsidP="00A0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A0052C" w:rsidRPr="00EF3855" w:rsidRDefault="00A0052C" w:rsidP="00A0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Показатель 4</w:t>
      </w:r>
      <w:r w:rsidRPr="00EF385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 w:bidi="ru-RU"/>
        </w:rPr>
        <w:t xml:space="preserve">  «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Количество благоустроенных дворовых территорий»</w:t>
      </w:r>
    </w:p>
    <w:tbl>
      <w:tblPr>
        <w:tblStyle w:val="a9"/>
        <w:tblW w:w="10456" w:type="dxa"/>
        <w:tblLook w:val="04A0"/>
      </w:tblPr>
      <w:tblGrid>
        <w:gridCol w:w="534"/>
        <w:gridCol w:w="4252"/>
        <w:gridCol w:w="5670"/>
      </w:tblGrid>
      <w:tr w:rsidR="00A0052C" w:rsidRPr="00EF3855" w:rsidTr="000A1513">
        <w:tc>
          <w:tcPr>
            <w:tcW w:w="534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4252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Наименование показателя</w:t>
            </w:r>
          </w:p>
        </w:tc>
        <w:tc>
          <w:tcPr>
            <w:tcW w:w="5670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Количество благоустроенных дворовых территорий</w:t>
            </w:r>
          </w:p>
        </w:tc>
      </w:tr>
      <w:tr w:rsidR="00A0052C" w:rsidRPr="00EF3855" w:rsidTr="000A1513">
        <w:tc>
          <w:tcPr>
            <w:tcW w:w="534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4252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Единица измерения</w:t>
            </w:r>
          </w:p>
        </w:tc>
        <w:tc>
          <w:tcPr>
            <w:tcW w:w="5670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Единиц</w:t>
            </w:r>
          </w:p>
        </w:tc>
      </w:tr>
      <w:tr w:rsidR="00A0052C" w:rsidRPr="00EF3855" w:rsidTr="000A1513">
        <w:tc>
          <w:tcPr>
            <w:tcW w:w="534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3</w:t>
            </w:r>
          </w:p>
        </w:tc>
        <w:tc>
          <w:tcPr>
            <w:tcW w:w="4252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Определение показателя</w:t>
            </w:r>
          </w:p>
        </w:tc>
        <w:tc>
          <w:tcPr>
            <w:tcW w:w="5670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Показатель характеризует количество благоустроенных дворовых территорий</w:t>
            </w:r>
          </w:p>
        </w:tc>
      </w:tr>
      <w:tr w:rsidR="00A0052C" w:rsidRPr="00EF3855" w:rsidTr="000A1513">
        <w:tc>
          <w:tcPr>
            <w:tcW w:w="534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4</w:t>
            </w:r>
          </w:p>
        </w:tc>
        <w:tc>
          <w:tcPr>
            <w:tcW w:w="4252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Временные характеристики</w:t>
            </w:r>
          </w:p>
        </w:tc>
        <w:tc>
          <w:tcPr>
            <w:tcW w:w="5670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Ежегодно по состоянию на конец года</w:t>
            </w:r>
          </w:p>
        </w:tc>
      </w:tr>
      <w:tr w:rsidR="00A0052C" w:rsidRPr="00EF3855" w:rsidTr="000A1513">
        <w:tc>
          <w:tcPr>
            <w:tcW w:w="534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5</w:t>
            </w:r>
          </w:p>
        </w:tc>
        <w:tc>
          <w:tcPr>
            <w:tcW w:w="4252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670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Показатель рассчитывается ежегодно и определяется количеством благоустроенных дворовых территорий.</w:t>
            </w:r>
          </w:p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Показатель не требует включения               в план статистических работ, в связи с чем методика расчета показателя не приводится</w:t>
            </w:r>
          </w:p>
        </w:tc>
      </w:tr>
      <w:tr w:rsidR="00A0052C" w:rsidRPr="00EF3855" w:rsidTr="000A1513">
        <w:tc>
          <w:tcPr>
            <w:tcW w:w="534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6</w:t>
            </w:r>
          </w:p>
        </w:tc>
        <w:tc>
          <w:tcPr>
            <w:tcW w:w="4252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Ответственный за сбор и предоставление информации</w:t>
            </w:r>
          </w:p>
        </w:tc>
        <w:tc>
          <w:tcPr>
            <w:tcW w:w="5670" w:type="dxa"/>
          </w:tcPr>
          <w:p w:rsidR="00A0052C" w:rsidRPr="00EF3855" w:rsidRDefault="00DA1095" w:rsidP="00DD62B6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 xml:space="preserve">Администрация </w:t>
            </w:r>
            <w:r w:rsidR="00DD62B6"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Заолешенского сельсовета</w:t>
            </w:r>
          </w:p>
        </w:tc>
      </w:tr>
    </w:tbl>
    <w:p w:rsidR="00DA1095" w:rsidRPr="00EF3855" w:rsidRDefault="00DA1095" w:rsidP="00A0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A0052C" w:rsidRPr="00EF3855" w:rsidRDefault="00A0052C" w:rsidP="00A0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Показатель 5</w:t>
      </w:r>
      <w:r w:rsidRPr="00EF385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 w:bidi="ru-RU"/>
        </w:rPr>
        <w:t xml:space="preserve">  «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Количество благоустроенных общественных территорий»</w:t>
      </w:r>
    </w:p>
    <w:tbl>
      <w:tblPr>
        <w:tblStyle w:val="a9"/>
        <w:tblW w:w="0" w:type="auto"/>
        <w:tblLook w:val="04A0"/>
      </w:tblPr>
      <w:tblGrid>
        <w:gridCol w:w="817"/>
        <w:gridCol w:w="4111"/>
        <w:gridCol w:w="5528"/>
      </w:tblGrid>
      <w:tr w:rsidR="00A0052C" w:rsidRPr="00EF3855" w:rsidTr="000D1357">
        <w:tc>
          <w:tcPr>
            <w:tcW w:w="817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4111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Наименование показателя</w:t>
            </w:r>
          </w:p>
        </w:tc>
        <w:tc>
          <w:tcPr>
            <w:tcW w:w="5528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Количество благоустроенных общественных территорий</w:t>
            </w:r>
          </w:p>
        </w:tc>
      </w:tr>
      <w:tr w:rsidR="00A0052C" w:rsidRPr="00EF3855" w:rsidTr="000D1357">
        <w:tc>
          <w:tcPr>
            <w:tcW w:w="817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4111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Единица измерения</w:t>
            </w:r>
          </w:p>
        </w:tc>
        <w:tc>
          <w:tcPr>
            <w:tcW w:w="5528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Единиц</w:t>
            </w:r>
          </w:p>
        </w:tc>
      </w:tr>
      <w:tr w:rsidR="00A0052C" w:rsidRPr="00EF3855" w:rsidTr="000D1357">
        <w:tc>
          <w:tcPr>
            <w:tcW w:w="817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3</w:t>
            </w:r>
          </w:p>
        </w:tc>
        <w:tc>
          <w:tcPr>
            <w:tcW w:w="4111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Определение показателя</w:t>
            </w:r>
          </w:p>
        </w:tc>
        <w:tc>
          <w:tcPr>
            <w:tcW w:w="5528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Показатель характеризует количество благоустроенных общественных территорий</w:t>
            </w:r>
          </w:p>
        </w:tc>
      </w:tr>
      <w:tr w:rsidR="00A0052C" w:rsidRPr="00EF3855" w:rsidTr="000D1357">
        <w:tc>
          <w:tcPr>
            <w:tcW w:w="817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4</w:t>
            </w:r>
          </w:p>
        </w:tc>
        <w:tc>
          <w:tcPr>
            <w:tcW w:w="4111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Временные характеристики</w:t>
            </w:r>
          </w:p>
        </w:tc>
        <w:tc>
          <w:tcPr>
            <w:tcW w:w="5528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Ежегодно по состоянию на конец года</w:t>
            </w:r>
          </w:p>
        </w:tc>
      </w:tr>
      <w:tr w:rsidR="00A0052C" w:rsidRPr="00EF3855" w:rsidTr="000D1357">
        <w:tc>
          <w:tcPr>
            <w:tcW w:w="817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lastRenderedPageBreak/>
              <w:t>5</w:t>
            </w:r>
          </w:p>
        </w:tc>
        <w:tc>
          <w:tcPr>
            <w:tcW w:w="4111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528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Показатель рассчитывается ежегодно и определяется количеством благоустроенных общественных территорий.</w:t>
            </w:r>
          </w:p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Показатель не требует включения               в план статистических работ, в связи с чем методика расчета показателя не приводится</w:t>
            </w:r>
          </w:p>
        </w:tc>
      </w:tr>
      <w:tr w:rsidR="00A0052C" w:rsidRPr="00EF3855" w:rsidTr="000D1357">
        <w:tc>
          <w:tcPr>
            <w:tcW w:w="817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6</w:t>
            </w:r>
          </w:p>
        </w:tc>
        <w:tc>
          <w:tcPr>
            <w:tcW w:w="4111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Ответственный за сбор и предоставление информации</w:t>
            </w:r>
          </w:p>
        </w:tc>
        <w:tc>
          <w:tcPr>
            <w:tcW w:w="5528" w:type="dxa"/>
          </w:tcPr>
          <w:p w:rsidR="00A0052C" w:rsidRPr="00EF3855" w:rsidRDefault="00DA1095" w:rsidP="00DD62B6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 xml:space="preserve">Администрация </w:t>
            </w:r>
            <w:r w:rsidR="00DD62B6"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Заолешенского сельсовета</w:t>
            </w:r>
          </w:p>
        </w:tc>
      </w:tr>
    </w:tbl>
    <w:p w:rsidR="0077066A" w:rsidRPr="00EF3855" w:rsidRDefault="0077066A" w:rsidP="007F063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5A04E9" w:rsidRPr="00EF3855" w:rsidRDefault="005A04E9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Сведения о значениях целевых показателей по годам реализации </w:t>
      </w:r>
      <w:r w:rsidR="005814B0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П</w:t>
      </w:r>
      <w:r w:rsidR="00A650F1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р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ограммы представлены в Приложении </w:t>
      </w:r>
      <w:r w:rsidR="000E043C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№</w:t>
      </w:r>
      <w:r w:rsidR="00217C20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1 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к </w:t>
      </w:r>
      <w:r w:rsidR="005814B0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П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рограмме.</w:t>
      </w: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5A04E9" w:rsidRPr="00EF3855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4. Сроки реализации Программы</w:t>
      </w:r>
      <w:r w:rsidR="00D81E55"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.</w:t>
      </w:r>
    </w:p>
    <w:p w:rsidR="005A04E9" w:rsidRPr="00EF3855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5A04E9" w:rsidRPr="00EF3855" w:rsidRDefault="005A04E9" w:rsidP="000F29BD">
      <w:pPr>
        <w:keepNext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Программа реализуется в период 2018-202</w:t>
      </w:r>
      <w:r w:rsidR="001F3757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4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годы. Этапы реализации Программы не выделяются.</w:t>
      </w:r>
    </w:p>
    <w:p w:rsidR="007F6E7B" w:rsidRPr="00EF3855" w:rsidRDefault="007F6E7B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5A04E9" w:rsidRPr="00EF3855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5. Основные мероприятия, направленные на достижение целей и задач в сфере реализации Программы.</w:t>
      </w:r>
    </w:p>
    <w:p w:rsidR="005A04E9" w:rsidRPr="00EF3855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5A04E9" w:rsidRPr="00EF3855" w:rsidRDefault="005A04E9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рамках Программы осуществляется основное мероприятие – реализация мероприятий в сфере формирования современной городской среды.</w:t>
      </w:r>
    </w:p>
    <w:p w:rsidR="005A04E9" w:rsidRPr="00EF3855" w:rsidRDefault="005A04E9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В рамках основного мероприятия осуществляются следующие мероприятия: </w:t>
      </w:r>
    </w:p>
    <w:p w:rsidR="005A04E9" w:rsidRPr="00EF3855" w:rsidRDefault="005A04E9" w:rsidP="000F29BD">
      <w:pPr>
        <w:pStyle w:val="aa"/>
        <w:widowControl w:val="0"/>
        <w:numPr>
          <w:ilvl w:val="0"/>
          <w:numId w:val="11"/>
        </w:numPr>
        <w:tabs>
          <w:tab w:val="left" w:pos="1134"/>
        </w:tabs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Б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лагоустройство дворовых территорий </w:t>
      </w:r>
      <w:r w:rsidR="00DD62B6" w:rsidRPr="00EF3855">
        <w:rPr>
          <w:rFonts w:ascii="Times New Roman" w:eastAsia="Calibri" w:hAnsi="Times New Roman" w:cs="Times New Roman"/>
          <w:sz w:val="24"/>
          <w:szCs w:val="24"/>
        </w:rPr>
        <w:t>Заолешенского сельсовета</w:t>
      </w:r>
      <w:r w:rsidRPr="00EF385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Включает в себя:</w:t>
      </w: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оценка состояния дворовых территорий многоквартирных домов,   по результатам которой составляется паспорт благоустройства дворовой территории в соответствии с требованиями, установленными нормативным актом Курской области;</w:t>
      </w: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оценка предложений заинтересованных лиц о включении дворовой территории нуждающ</w:t>
      </w:r>
      <w:r w:rsidR="008F2AD2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ей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ся в благоустройстве и подлежащ</w:t>
      </w:r>
      <w:r w:rsidR="008F2AD2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ей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благоустройству в 2018-202</w:t>
      </w:r>
      <w:r w:rsidR="001F3757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4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гг.;</w:t>
      </w: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составление Адресного перечня всех дворовых территорий многоквартирных домов, нуждающихся в благоустройстве и подлежащих благоустройству в 2018-202</w:t>
      </w:r>
      <w:r w:rsidR="001F3757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4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гг.;</w:t>
      </w: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выполнение работ по благоустройству дворовых территорий многоквартирных домов в рамках 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минимального и дополнительного перечня работ по ремонту и благоустройству дворовых территорий и проездов к ним согласно утвержденно</w:t>
      </w:r>
      <w:r w:rsidR="00217C20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му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дизайн-проект</w:t>
      </w:r>
      <w:r w:rsidR="00217C20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у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благоустройства дворовой территории и разработанной проектно-сметной документации в соответствии с 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Порядком разработки, обсуждения, согласования и утверждения  дизайн - проекта благоустройства дворовой территории многоквартирного дома, расположенного на территории </w:t>
      </w:r>
      <w:r w:rsidR="00DD62B6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Заолешенского сельсовета</w:t>
      </w:r>
      <w:r w:rsidR="00DA1095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</w:p>
    <w:p w:rsidR="005A04E9" w:rsidRPr="00EF3855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Реализация данного мероприятия позволит создать благоприятные условия среды обитания, повысить комфортность проживания населения </w:t>
      </w:r>
      <w:r w:rsidR="00DD62B6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Заолешенского сельсовета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 увеличить площадь озеленения территорий, обеспечить более эффективную эксплуатацию жилых домов, улучшить условия для отдыха       и занятий спортом, обеспечить физическую, пространственную   и информационную доступность зданий, сооружений, дворовых территорий для инвалидов и други</w:t>
      </w:r>
      <w:r w:rsidR="00DF5294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х маломобильных групп населения;</w:t>
      </w:r>
    </w:p>
    <w:p w:rsidR="005A04E9" w:rsidRPr="00EF3855" w:rsidRDefault="000F29BD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2) 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Благоустройство общественных территорий </w:t>
      </w:r>
      <w:r w:rsidR="00DD62B6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Заолешенского сельсовета 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соответствии с проектом благоустройства наиболее посещаемой общественной территории населенного пункта</w:t>
      </w:r>
      <w:r w:rsidR="005A04E9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.</w:t>
      </w:r>
    </w:p>
    <w:p w:rsidR="005A04E9" w:rsidRPr="00EF3855" w:rsidRDefault="005A04E9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ходе реализации мероприятия проводится:</w:t>
      </w:r>
    </w:p>
    <w:p w:rsidR="005A04E9" w:rsidRPr="00EF3855" w:rsidRDefault="005A04E9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анализ благоустроенности общественных территорий, по результатам которого составляется паспорт благоустройства общественной территории      в соответствии с требованиями, установленными нормативным актом Курской области;</w:t>
      </w:r>
    </w:p>
    <w:p w:rsidR="005A04E9" w:rsidRPr="00EF3855" w:rsidRDefault="005A04E9" w:rsidP="000F29BD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рассмотрение и оценка предложений граждан, организаций на включение  в адресный перечень всех общественных территорий, нуждающихся  в благоустройстве и подлежащих 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благоустройству в 2018-202</w:t>
      </w:r>
      <w:r w:rsidR="001F3757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4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гг. в соответствии с Порядком представления, рассмотрения и оценки предложений граждан, организаций о включении в муниципальную программу </w:t>
      </w:r>
      <w:r w:rsidR="00E31C75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ормировани</w:t>
      </w:r>
      <w:r w:rsidR="00E31C75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я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современной городской среды </w:t>
      </w:r>
      <w:r w:rsidR="00E31C75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на территории 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муниципально</w:t>
      </w:r>
      <w:r w:rsidR="00E31C75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го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образовани</w:t>
      </w:r>
      <w:r w:rsidR="00E31C75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я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«</w:t>
      </w:r>
      <w:r w:rsidR="00DD62B6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Заолешенский сельсовет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» </w:t>
      </w:r>
      <w:r w:rsidR="009463AC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2018-2022 год</w:t>
      </w:r>
      <w:r w:rsidR="009463AC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ах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общественной территории, подлежащей благоустройству в 2018-2022 годах, утвержденным </w:t>
      </w:r>
      <w:r w:rsidR="006B2795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остановлением Администрации </w:t>
      </w:r>
      <w:r w:rsidR="00DD62B6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Заолешенского сельсовета</w:t>
      </w:r>
      <w:r w:rsidR="00D768A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;</w:t>
      </w:r>
    </w:p>
    <w:p w:rsidR="00D768A9" w:rsidRPr="00EF3855" w:rsidRDefault="00D768A9" w:rsidP="000F29BD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разработка проектной и сметной документации по объектам, благоустройство которых запланировано и будет проводиться в рамках реализации Программы;</w:t>
      </w:r>
    </w:p>
    <w:p w:rsidR="005A04E9" w:rsidRPr="00EF3855" w:rsidRDefault="005A04E9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выполнение работ по благоустройству общественных территорий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(в том числе, устройство и ремонт пешеходных тротуаров и дорожек, обустройство цветников и газонов, посадка новых и вырубка аварийных деревьев, установка урн, скамеек и малых архитектурных форм, 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обеспечение физической, пространственной и информационной доступности общественных территорий для инвалидов и других маломобильных групп населения, 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озеленение 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общественных территорий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и т.п.);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ab/>
      </w:r>
    </w:p>
    <w:p w:rsidR="00DF5294" w:rsidRPr="00EF3855" w:rsidRDefault="00DF5294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3)</w:t>
      </w:r>
      <w:r w:rsidR="009C4274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Благоустройство объектов недвижимого имущества</w:t>
      </w:r>
      <w:r w:rsidR="00965898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(включая объекты незавершенного строительства) и земельных участков, находящихся в собственности</w:t>
      </w:r>
      <w:r w:rsidR="006001DE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(пользовании) юридических лиц и индивидуальных предпринимателей, которые подлежат благоустройству не позднее 2024 года за счет средств указанных лиц в соответствии с требованиями утвержденных в муниципальном образовании правил благоустройства;</w:t>
      </w:r>
    </w:p>
    <w:p w:rsidR="00DF5294" w:rsidRPr="00EF3855" w:rsidRDefault="00DF5294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4) 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благоустройства;</w:t>
      </w:r>
    </w:p>
    <w:p w:rsidR="006001DE" w:rsidRPr="00EF3855" w:rsidRDefault="006001DE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5) Проведение работ по </w:t>
      </w:r>
      <w:r w:rsidR="005E34D0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образованию земельных участков, на которых расположены многоквартирные дома, работы по благоустройству дворовых территорий которых софинансируются из бюджета </w:t>
      </w:r>
      <w:r w:rsidR="0023171C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субъекта Российской Федерации</w:t>
      </w:r>
      <w:r w:rsidR="005E34D0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;</w:t>
      </w:r>
    </w:p>
    <w:p w:rsidR="005A04E9" w:rsidRPr="00EF3855" w:rsidRDefault="005E34D0" w:rsidP="000F29BD">
      <w:pPr>
        <w:widowControl w:val="0"/>
        <w:tabs>
          <w:tab w:val="left" w:pos="993"/>
        </w:tabs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6</w:t>
      </w:r>
      <w:r w:rsidR="000F29BD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) 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Вовлечение граждан, организаций </w:t>
      </w:r>
      <w:r w:rsidR="006F0378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 реализацию мероприятий 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сфере формирования современной городской среды</w:t>
      </w:r>
      <w:r w:rsidR="004C3114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ходе реализации мероприятия проводится:</w:t>
      </w:r>
    </w:p>
    <w:p w:rsidR="005A04E9" w:rsidRPr="00EF3855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информирование граждан о проводимых мероприятиях по благоустройству дворовых и общественных территорий;</w:t>
      </w:r>
    </w:p>
    <w:p w:rsidR="005A04E9" w:rsidRPr="00EF3855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>софинансирование мероприятий по благоустройству дворовых территорий многоквартирных домов;</w:t>
      </w:r>
    </w:p>
    <w:p w:rsidR="005A04E9" w:rsidRPr="00EF3855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обсуждение общественных территорий, подлежащих благоустройству;</w:t>
      </w:r>
    </w:p>
    <w:p w:rsidR="005A04E9" w:rsidRPr="00EF3855" w:rsidRDefault="005A04E9" w:rsidP="000F29BD">
      <w:pPr>
        <w:widowControl w:val="0"/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трудовое участие граждан, организаций и иных лиц в реализации</w:t>
      </w:r>
      <w:r w:rsidR="00A069CA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мероприятий по благоустройству.</w:t>
      </w:r>
    </w:p>
    <w:p w:rsidR="005A04E9" w:rsidRPr="00EF3855" w:rsidRDefault="005E34D0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7</w:t>
      </w:r>
      <w:r w:rsidR="005A04E9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) Публикация материалов в местных СМИ, мониторинг работы в ГИС ЖКХ. </w:t>
      </w:r>
    </w:p>
    <w:p w:rsidR="005A04E9" w:rsidRPr="00EF3855" w:rsidRDefault="005A04E9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Сведения об основных мероприятиях Программы с указанием исполнителей, сроков реализации и ожидаемых результатов представлены  в Приложении </w:t>
      </w:r>
      <w:r w:rsidR="00E5431B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№</w:t>
      </w:r>
      <w:r w:rsidR="00217C20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2 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к муниципальной программе.</w:t>
      </w:r>
    </w:p>
    <w:p w:rsidR="00394917" w:rsidRPr="00EF3855" w:rsidRDefault="00394917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5A04E9" w:rsidRPr="00EF3855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6. Ресурсное обеспечение </w:t>
      </w:r>
      <w:r w:rsidR="008F2AD2"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П</w:t>
      </w:r>
      <w:r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рограммы</w:t>
      </w:r>
      <w:r w:rsidR="004C3114"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.</w:t>
      </w:r>
    </w:p>
    <w:p w:rsidR="005A04E9" w:rsidRPr="00EF3855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sz w:val="24"/>
          <w:szCs w:val="24"/>
          <w:lang w:eastAsia="ru-RU" w:bidi="ru-RU"/>
        </w:rPr>
        <w:t>Ресурсное обеспечение реализации программы предусматривает систему инвестирования с привлечением средств Федерального бюджета, бюджета Курской области, бюджета Заолешенского сельсовета  и иных источников  в соответствии с действующим законодательством.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Общий объем финансирования мероприятий программы на </w:t>
      </w:r>
      <w:r w:rsidRPr="00A753B6">
        <w:rPr>
          <w:rFonts w:ascii="Times New Roman" w:hAnsi="Times New Roman" w:cs="Times New Roman"/>
          <w:b/>
          <w:bCs/>
          <w:sz w:val="24"/>
          <w:szCs w:val="24"/>
          <w:lang w:eastAsia="ru-RU" w:bidi="ru-RU"/>
        </w:rPr>
        <w:t xml:space="preserve">2018 </w:t>
      </w: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год составляет 1405337,0 рублей, в том числе: 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>за счет средств бюджета Российской Федерации и за счет бюджета Курской области  –1265314,00 руб.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ind w:right="-108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>за счет средств бюджета Заолешенского сельсовета  – 140023,0 руб.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Общий объем финансирования мероприятий программы на </w:t>
      </w:r>
      <w:r w:rsidRPr="00A753B6">
        <w:rPr>
          <w:rFonts w:ascii="Times New Roman" w:hAnsi="Times New Roman" w:cs="Times New Roman"/>
          <w:b/>
          <w:bCs/>
          <w:sz w:val="24"/>
          <w:szCs w:val="24"/>
          <w:lang w:eastAsia="ru-RU" w:bidi="ru-RU"/>
        </w:rPr>
        <w:t>2019</w:t>
      </w: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 год составляет 2072645</w:t>
      </w:r>
      <w:r w:rsidRPr="00A753B6">
        <w:rPr>
          <w:rFonts w:ascii="Times New Roman" w:hAnsi="Times New Roman" w:cs="Times New Roman"/>
          <w:sz w:val="24"/>
          <w:szCs w:val="24"/>
          <w:lang w:eastAsia="ru-RU" w:bidi="ru-RU"/>
        </w:rPr>
        <w:t>,00</w:t>
      </w: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рублей, </w:t>
      </w: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lastRenderedPageBreak/>
        <w:t xml:space="preserve">в том числе: 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>за счет средств бюджета Российской Федерации и за счет бюджета Курской области  –1920070,00 руб.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ind w:right="-250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>за счет средств бюджета Заолешенского сельсовета – 152575,00 руб.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Общий объем финансирования мероприятий программы на </w:t>
      </w:r>
      <w:r w:rsidRPr="00A753B6">
        <w:rPr>
          <w:rFonts w:ascii="Times New Roman" w:hAnsi="Times New Roman" w:cs="Times New Roman"/>
          <w:b/>
          <w:bCs/>
          <w:sz w:val="24"/>
          <w:szCs w:val="24"/>
          <w:lang w:eastAsia="ru-RU" w:bidi="ru-RU"/>
        </w:rPr>
        <w:t>2020</w:t>
      </w: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 год составляет </w:t>
      </w:r>
      <w:r>
        <w:rPr>
          <w:rFonts w:ascii="Times New Roman" w:hAnsi="Times New Roman" w:cs="Times New Roman"/>
          <w:bCs/>
          <w:sz w:val="24"/>
          <w:szCs w:val="24"/>
          <w:lang w:eastAsia="ru-RU" w:bidi="ru-RU"/>
        </w:rPr>
        <w:t>1862607</w:t>
      </w:r>
      <w:r w:rsidRPr="00A753B6">
        <w:rPr>
          <w:rFonts w:ascii="Times New Roman" w:hAnsi="Times New Roman" w:cs="Times New Roman"/>
          <w:sz w:val="24"/>
          <w:szCs w:val="24"/>
          <w:lang w:eastAsia="ru-RU" w:bidi="ru-RU"/>
        </w:rPr>
        <w:t>,00</w:t>
      </w: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рублей, в том числе: 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>за счет средств бюджета Российской Федерации и за счет бюджета Курской области  –</w:t>
      </w:r>
      <w:r w:rsidRPr="005E160C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1828469,00 </w:t>
      </w: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>руб.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>за счет средств бюджета Заолешенского сельсовета –</w:t>
      </w:r>
      <w:r>
        <w:rPr>
          <w:rFonts w:ascii="Times New Roman" w:hAnsi="Times New Roman" w:cs="Times New Roman"/>
          <w:bCs/>
          <w:sz w:val="24"/>
          <w:szCs w:val="24"/>
          <w:lang w:eastAsia="ru-RU" w:bidi="ru-RU"/>
        </w:rPr>
        <w:t>34138</w:t>
      </w:r>
      <w:r w:rsidRPr="005E160C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,00 </w:t>
      </w: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>руб.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Общий объем финансирования мероприятий программы на </w:t>
      </w:r>
      <w:r w:rsidRPr="00A753B6">
        <w:rPr>
          <w:rFonts w:ascii="Times New Roman" w:hAnsi="Times New Roman" w:cs="Times New Roman"/>
          <w:b/>
          <w:bCs/>
          <w:sz w:val="24"/>
          <w:szCs w:val="24"/>
          <w:lang w:eastAsia="ru-RU" w:bidi="ru-RU"/>
        </w:rPr>
        <w:t>2021</w:t>
      </w: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 год составляет </w:t>
      </w:r>
      <w:r w:rsidR="00461BE3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1301558,00 </w:t>
      </w: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рублей, в том числе: 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>за счет средств бюджета Российской Федерации и за счет бюджета Курской области  –</w:t>
      </w:r>
      <w:r w:rsidR="00461BE3">
        <w:rPr>
          <w:rFonts w:ascii="Times New Roman" w:hAnsi="Times New Roman" w:cs="Times New Roman"/>
          <w:bCs/>
          <w:sz w:val="24"/>
          <w:szCs w:val="24"/>
          <w:lang w:eastAsia="ru-RU" w:bidi="ru-RU"/>
        </w:rPr>
        <w:t>1279968</w:t>
      </w: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>,00 руб.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>за счет средств бюджета Заолешенского сельсовета –</w:t>
      </w:r>
      <w:r w:rsidR="00461BE3">
        <w:rPr>
          <w:rFonts w:ascii="Times New Roman" w:hAnsi="Times New Roman" w:cs="Times New Roman"/>
          <w:bCs/>
          <w:sz w:val="24"/>
          <w:szCs w:val="24"/>
          <w:lang w:eastAsia="ru-RU" w:bidi="ru-RU"/>
        </w:rPr>
        <w:t>21590</w:t>
      </w: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>,00 руб.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Общий объем финансирования мероприятий программы на </w:t>
      </w:r>
      <w:r w:rsidRPr="00A753B6">
        <w:rPr>
          <w:rFonts w:ascii="Times New Roman" w:hAnsi="Times New Roman" w:cs="Times New Roman"/>
          <w:b/>
          <w:bCs/>
          <w:sz w:val="24"/>
          <w:szCs w:val="24"/>
          <w:lang w:eastAsia="ru-RU" w:bidi="ru-RU"/>
        </w:rPr>
        <w:t>2022</w:t>
      </w: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 год составляет 2072645</w:t>
      </w:r>
      <w:r w:rsidRPr="00A753B6">
        <w:rPr>
          <w:rFonts w:ascii="Times New Roman" w:hAnsi="Times New Roman" w:cs="Times New Roman"/>
          <w:sz w:val="24"/>
          <w:szCs w:val="24"/>
          <w:lang w:eastAsia="ru-RU" w:bidi="ru-RU"/>
        </w:rPr>
        <w:t>,00</w:t>
      </w: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рублей, в том числе: 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>за счет средств бюджета Российской Федерации и за счет бюджета Курской области  –1920070,00 руб.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>за счет средств бюджета Заолешенского сельсовета –152575,00 руб.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Общий объем финансирования мероприятий программы на </w:t>
      </w:r>
      <w:r w:rsidRPr="00A753B6">
        <w:rPr>
          <w:rFonts w:ascii="Times New Roman" w:hAnsi="Times New Roman" w:cs="Times New Roman"/>
          <w:b/>
          <w:bCs/>
          <w:sz w:val="24"/>
          <w:szCs w:val="24"/>
          <w:lang w:eastAsia="ru-RU" w:bidi="ru-RU"/>
        </w:rPr>
        <w:t>2023</w:t>
      </w: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 год составляет 2072645</w:t>
      </w:r>
      <w:r w:rsidRPr="00A753B6">
        <w:rPr>
          <w:rFonts w:ascii="Times New Roman" w:hAnsi="Times New Roman" w:cs="Times New Roman"/>
          <w:sz w:val="24"/>
          <w:szCs w:val="24"/>
          <w:lang w:eastAsia="ru-RU" w:bidi="ru-RU"/>
        </w:rPr>
        <w:t>,00</w:t>
      </w: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рублей, в том числе: 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>за счет средств бюджета Российской Федерации и за счет бюджета Курской области  –1920070,00 руб.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>за счет средств бюджета Заолешенского сельсовета –152575,00 руб.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Общий объем финансирования мероприятий программы на </w:t>
      </w:r>
      <w:r w:rsidRPr="00A753B6">
        <w:rPr>
          <w:rFonts w:ascii="Times New Roman" w:hAnsi="Times New Roman" w:cs="Times New Roman"/>
          <w:b/>
          <w:bCs/>
          <w:sz w:val="24"/>
          <w:szCs w:val="24"/>
          <w:lang w:eastAsia="ru-RU" w:bidi="ru-RU"/>
        </w:rPr>
        <w:t>2024</w:t>
      </w: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 год составляет 2072645</w:t>
      </w:r>
      <w:r w:rsidRPr="00A753B6">
        <w:rPr>
          <w:rFonts w:ascii="Times New Roman" w:hAnsi="Times New Roman" w:cs="Times New Roman"/>
          <w:sz w:val="24"/>
          <w:szCs w:val="24"/>
          <w:lang w:eastAsia="ru-RU" w:bidi="ru-RU"/>
        </w:rPr>
        <w:t>,00</w:t>
      </w: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рублей, в том числе: 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>за счет средств бюджета Российской Федерации и за счет бюджета Курской области  –1920070,00 руб.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>за счет средств бюджета Заолешенского сельсовета –152575,00 руб.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Общий объем финансирования мероприятий программы за </w:t>
      </w:r>
      <w:r w:rsidRPr="00A753B6">
        <w:rPr>
          <w:rFonts w:ascii="Times New Roman" w:hAnsi="Times New Roman" w:cs="Times New Roman"/>
          <w:b/>
          <w:bCs/>
          <w:sz w:val="24"/>
          <w:szCs w:val="24"/>
          <w:lang w:eastAsia="ru-RU" w:bidi="ru-RU"/>
        </w:rPr>
        <w:t>2018-2024</w:t>
      </w: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 годы составляет      </w:t>
      </w:r>
      <w:r w:rsidR="00AD0227">
        <w:rPr>
          <w:rFonts w:ascii="Times New Roman" w:hAnsi="Times New Roman" w:cs="Times New Roman"/>
          <w:bCs/>
          <w:sz w:val="24"/>
          <w:szCs w:val="24"/>
          <w:lang w:eastAsia="ru-RU" w:bidi="ru-RU"/>
        </w:rPr>
        <w:t>12860082</w:t>
      </w:r>
      <w:r w:rsidRPr="005E160C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,00 </w:t>
      </w: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рублей, в том числе: 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за счет средств бюджета Российской Федерации и за счет бюджета Курской области – </w:t>
      </w:r>
      <w:r w:rsidR="00AD0227">
        <w:rPr>
          <w:rFonts w:ascii="Times New Roman" w:hAnsi="Times New Roman" w:cs="Times New Roman"/>
          <w:bCs/>
          <w:sz w:val="24"/>
          <w:szCs w:val="24"/>
          <w:lang w:eastAsia="ru-RU" w:bidi="ru-RU"/>
        </w:rPr>
        <w:t>12054031</w:t>
      </w:r>
      <w:r w:rsidRPr="005E160C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,00 </w:t>
      </w: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>руб.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за счет средств бюджета Заолешенского сельсовета – </w:t>
      </w:r>
      <w:r w:rsidR="00AD0227">
        <w:rPr>
          <w:rFonts w:ascii="Times New Roman" w:hAnsi="Times New Roman" w:cs="Times New Roman"/>
          <w:bCs/>
          <w:sz w:val="24"/>
          <w:szCs w:val="24"/>
          <w:lang w:eastAsia="ru-RU" w:bidi="ru-RU"/>
        </w:rPr>
        <w:t>806051</w:t>
      </w:r>
      <w:r>
        <w:rPr>
          <w:rFonts w:ascii="Times New Roman" w:hAnsi="Times New Roman" w:cs="Times New Roman"/>
          <w:bCs/>
          <w:sz w:val="24"/>
          <w:szCs w:val="24"/>
          <w:lang w:eastAsia="ru-RU" w:bidi="ru-RU"/>
        </w:rPr>
        <w:t>,00</w:t>
      </w:r>
      <w:r w:rsidRPr="005E160C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>руб.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Объем бюджетных ассигнований на реализацию муниципальной программы утверждается Решением  Собрания депутатов Заолешенского сельсовета  о бюджете муниципального образования «Заолешенский сельсовет»  на очередной финансовый год и плановый период. </w:t>
      </w:r>
    </w:p>
    <w:p w:rsidR="00A14158" w:rsidRPr="00A753B6" w:rsidRDefault="00A14158" w:rsidP="00A1415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753B6">
        <w:rPr>
          <w:rFonts w:ascii="Times New Roman" w:eastAsia="Calibri" w:hAnsi="Times New Roman" w:cs="Times New Roman"/>
          <w:sz w:val="24"/>
          <w:szCs w:val="24"/>
          <w:lang w:eastAsia="ru-RU"/>
        </w:rPr>
        <w:t>Ресурсное обеспечение Программы за счет всех источников финансирования подлежит уточнению в рамках бюджетного цикла.</w:t>
      </w:r>
    </w:p>
    <w:p w:rsidR="00A14158" w:rsidRPr="00A753B6" w:rsidRDefault="00A14158" w:rsidP="00A1415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753B6">
        <w:rPr>
          <w:rFonts w:ascii="Times New Roman" w:eastAsia="Calibri" w:hAnsi="Times New Roman" w:cs="Times New Roman"/>
          <w:sz w:val="24"/>
          <w:szCs w:val="24"/>
          <w:lang w:eastAsia="ru-RU"/>
        </w:rPr>
        <w:t>Прогнозная оценка ресурсного обеспечения реализации Программы       за счет всех источников финансирования приводится в Приложении №3 к</w:t>
      </w: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> </w:t>
      </w:r>
      <w:r w:rsidRPr="00A753B6">
        <w:rPr>
          <w:rFonts w:ascii="Times New Roman" w:eastAsia="Calibri" w:hAnsi="Times New Roman" w:cs="Times New Roman"/>
          <w:sz w:val="24"/>
          <w:szCs w:val="24"/>
          <w:lang w:eastAsia="ru-RU"/>
        </w:rPr>
        <w:t>Программе.</w:t>
      </w:r>
    </w:p>
    <w:p w:rsidR="00A14158" w:rsidRPr="00A753B6" w:rsidRDefault="00A14158" w:rsidP="00A1415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753B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Необходимо отметить, к </w:t>
      </w: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>безвозмездным поступлениям</w:t>
      </w:r>
      <w:r w:rsidRPr="00A753B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рамках Программы относятся средства организаций и лиц, привлекаемые   на добровольной и безвозмездной основе для финансирования мероприятий,способствующих благоустройству дворовых  территорий, а</w:t>
      </w:r>
      <w:r w:rsidRPr="00A753B6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также </w:t>
      </w:r>
      <w:r w:rsidRPr="00A753B6">
        <w:rPr>
          <w:rFonts w:ascii="Times New Roman" w:eastAsia="Calibri" w:hAnsi="Times New Roman" w:cs="Times New Roman"/>
          <w:sz w:val="24"/>
          <w:szCs w:val="24"/>
          <w:lang w:eastAsia="ru-RU"/>
        </w:rPr>
        <w:t>средства собственников помещений многоквартирных домов с долевым участием       не менее 20 % от общего объема работ в рамках дополнительного перечня работ.</w:t>
      </w:r>
    </w:p>
    <w:p w:rsidR="00A14158" w:rsidRPr="00A753B6" w:rsidRDefault="00A14158" w:rsidP="00A14158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Аккумулирование и расходование бюджетных средств и безвозмездных поступлений, предназначенных на проведение работ по благоустройству, производится в соответствии с Порядком аккумулирования и расходования средств заинтересованных лиц, направляемых на выполнение минимальногои (или) дополнительного перечней работ по благоустройству дворовых территорий, включенных в муниципальную программу «Формирование современной городской среды в муниципальном образовании «Заолешенский сельсовет» Суджанского района Курской </w:t>
      </w:r>
      <w:r w:rsidRPr="00A753B6">
        <w:rPr>
          <w:rFonts w:ascii="Times New Roman" w:hAnsi="Times New Roman" w:cs="Times New Roman"/>
          <w:sz w:val="24"/>
          <w:szCs w:val="24"/>
          <w:lang w:eastAsia="ru-RU" w:bidi="ru-RU"/>
        </w:rPr>
        <w:lastRenderedPageBreak/>
        <w:t>области» на 2018-2022 годы»,утвержденным постановлением Администрации Заолешенского сельсовета.</w:t>
      </w:r>
    </w:p>
    <w:p w:rsidR="006A5F79" w:rsidRPr="00EF3855" w:rsidRDefault="006A5F79" w:rsidP="00A44C48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5A04E9" w:rsidRPr="00EF3855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7. Анализ рисков и меры управления рисками</w:t>
      </w:r>
      <w:r w:rsidR="004F4B86"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.</w:t>
      </w:r>
    </w:p>
    <w:p w:rsidR="005A04E9" w:rsidRPr="00EF3855" w:rsidRDefault="005A04E9" w:rsidP="000F29BD">
      <w:pPr>
        <w:keepNext/>
        <w:widowControl w:val="0"/>
        <w:shd w:val="clear" w:color="auto" w:fill="FFFFFF"/>
        <w:tabs>
          <w:tab w:val="left" w:pos="709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В рамках 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реализации </w:t>
      </w:r>
      <w:r w:rsidR="004F4B86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рограммы можно выделить следующие риски, оказывающие влияние на достижение цели и задач </w:t>
      </w:r>
      <w:r w:rsidR="004F4B86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рограммы.</w:t>
      </w:r>
    </w:p>
    <w:p w:rsidR="005A04E9" w:rsidRPr="00EF3855" w:rsidRDefault="00ED7294" w:rsidP="00ED7294">
      <w:pPr>
        <w:pStyle w:val="aa"/>
        <w:keepNext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1</w:t>
      </w:r>
      <w:r w:rsidR="00381660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. </w:t>
      </w:r>
      <w:r w:rsidR="008F2AD2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Бюджетные</w:t>
      </w:r>
      <w:r w:rsidR="005A04E9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риски.</w:t>
      </w:r>
    </w:p>
    <w:p w:rsidR="008F2AD2" w:rsidRPr="00EF3855" w:rsidRDefault="008F2AD2" w:rsidP="000F29BD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Бюджетные</w:t>
      </w:r>
      <w:r w:rsidR="005A04E9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риски связаны с ограниченностью бюджетных ресурсов, возможностью невыполнения своих обязательств по софинансированию мероприятий </w:t>
      </w:r>
      <w:r w:rsidR="004F4B86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П</w:t>
      </w:r>
      <w:r w:rsidR="005A04E9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рограммы. </w:t>
      </w:r>
    </w:p>
    <w:p w:rsidR="005A04E9" w:rsidRPr="00EF3855" w:rsidRDefault="008F2AD2" w:rsidP="000F29BD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Меры по предотвращению рисков</w:t>
      </w:r>
      <w:r w:rsidR="005A04E9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:</w:t>
      </w:r>
    </w:p>
    <w:p w:rsidR="005A04E9" w:rsidRPr="00EF3855" w:rsidRDefault="005A04E9" w:rsidP="000F29BD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требуемые объемы бюджетного финансирования обосновываются в рамках бюджетного цикла, проводится оценка потребности в предоставлении муниципальных услуг (выполнении работ);</w:t>
      </w:r>
    </w:p>
    <w:p w:rsidR="005A04E9" w:rsidRPr="00EF3855" w:rsidRDefault="005A04E9" w:rsidP="000F29BD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в муниципальных контрактах (договорах) на выполнение работ, оказание услуг в соответствии с законодательством предусматривается возможность взыскания пени с исполнителя за неисполнениеили ненадлежащее исполнение обязательств по муниципальному контракту (договору),    за несвоевременное выполнение работ, оказание услуг; </w:t>
      </w:r>
    </w:p>
    <w:p w:rsidR="005A04E9" w:rsidRPr="00EF3855" w:rsidRDefault="005A04E9" w:rsidP="000F29BD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при заключении муниципальных контрактов (договоров) на выполнение работ, оказание услуг в соответствии с законодательством предусматривается обеспечение исполнения контракта.</w:t>
      </w:r>
    </w:p>
    <w:p w:rsidR="005A04E9" w:rsidRPr="00EF3855" w:rsidRDefault="00ED7294" w:rsidP="00ED7294">
      <w:pPr>
        <w:pStyle w:val="aa"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2 </w:t>
      </w:r>
      <w:r w:rsidR="005A04E9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Организационно-управленческие риски.</w:t>
      </w:r>
    </w:p>
    <w:p w:rsidR="005A04E9" w:rsidRPr="00EF3855" w:rsidRDefault="005A04E9" w:rsidP="000F29BD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Данная группа рисков связана с необходимостью вовлечения в процесс благоустройства территории </w:t>
      </w:r>
      <w:r w:rsidR="005623B4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Заолешенского сельсовета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многих участников: организаций различных форм собственности, индивидуальных предпринимателей, жителей </w:t>
      </w:r>
      <w:r w:rsidR="005623B4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села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.</w:t>
      </w:r>
    </w:p>
    <w:p w:rsidR="005A04E9" w:rsidRPr="00EF3855" w:rsidRDefault="005A04E9" w:rsidP="000F29BD">
      <w:pPr>
        <w:keepNext/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Меры по </w:t>
      </w:r>
      <w:r w:rsidR="008F2AD2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предотвращению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рисков:</w:t>
      </w:r>
    </w:p>
    <w:p w:rsidR="005A04E9" w:rsidRPr="00EF3855" w:rsidRDefault="005A04E9" w:rsidP="000F29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выбор исполнителей мероприятий </w:t>
      </w:r>
      <w:r w:rsidR="004F4B86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рограммы на конкурсной основе;</w:t>
      </w:r>
    </w:p>
    <w:p w:rsidR="005A04E9" w:rsidRPr="00EF3855" w:rsidRDefault="005A04E9" w:rsidP="000F29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обобщение и анализ опыта проведения подобных мероприятий другими регионами и муниципальными образованиями, с целью определения способов предупрежден</w:t>
      </w:r>
      <w:r w:rsidR="004F4B86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ия возможных негативных событий;</w:t>
      </w:r>
    </w:p>
    <w:p w:rsidR="005A04E9" w:rsidRPr="00EF3855" w:rsidRDefault="005A04E9" w:rsidP="000F29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составление планов работ, контроль за их исполнением, закрепление персональной ответственности должностных лиц, специалистов за выполнение мероприятий </w:t>
      </w:r>
      <w:r w:rsidR="004F4B86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П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рограммы и достижение целевых показателей (индикаторов) </w:t>
      </w:r>
      <w:r w:rsidR="004F4B86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П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рограммы.</w:t>
      </w:r>
    </w:p>
    <w:p w:rsidR="005A04E9" w:rsidRPr="00EF3855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>Последствиями развития вышеуказанных рисков событий могут быть:</w:t>
      </w:r>
    </w:p>
    <w:p w:rsidR="005A04E9" w:rsidRPr="00EF3855" w:rsidRDefault="005A04E9" w:rsidP="000F29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изменение сроков и (или) стоимости реализации мероприятий </w:t>
      </w:r>
      <w:r w:rsidR="004F4B86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рограммы;</w:t>
      </w:r>
    </w:p>
    <w:p w:rsidR="005A04E9" w:rsidRPr="00EF3855" w:rsidRDefault="005A04E9" w:rsidP="000F29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невыполнение целевых индикаторов и показателей </w:t>
      </w:r>
      <w:r w:rsidR="004F4B86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рограммы.</w:t>
      </w:r>
    </w:p>
    <w:p w:rsidR="005A04E9" w:rsidRPr="00EF3855" w:rsidRDefault="005A04E9" w:rsidP="00ED7294">
      <w:pPr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Возможность негативного развития событий обуславливает необходимость корректировки программных мероприятий и целевых индикаторов, а также показателей эффективности реализации </w:t>
      </w:r>
      <w:r w:rsidR="004F4B86"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>П</w:t>
      </w: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>рограммы.</w:t>
      </w:r>
    </w:p>
    <w:p w:rsidR="005A04E9" w:rsidRPr="00EF3855" w:rsidRDefault="00ED7294" w:rsidP="00ED7294">
      <w:pPr>
        <w:pStyle w:val="aa"/>
        <w:keepNext/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3 </w:t>
      </w:r>
      <w:r w:rsidR="005A04E9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Социальные риски.</w:t>
      </w:r>
    </w:p>
    <w:p w:rsidR="008F2AD2" w:rsidRPr="00EF3855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Низкая социальная активность населения, низкий уровень доходов населения, отсутствие массовой культуры соучастия в благоустройстве дворовых территорий. </w:t>
      </w: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Меры по </w:t>
      </w:r>
      <w:r w:rsidR="008F2AD2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предотвращению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риско</w:t>
      </w:r>
      <w:r w:rsidR="008F2AD2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:</w:t>
      </w:r>
    </w:p>
    <w:p w:rsidR="005A04E9" w:rsidRPr="00EF3855" w:rsidRDefault="005A04E9" w:rsidP="000F29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широкое информирование мероприятий по благоустройству</w:t>
      </w:r>
      <w:r w:rsidR="004F4B86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;</w:t>
      </w:r>
    </w:p>
    <w:p w:rsidR="005A04E9" w:rsidRPr="00EF3855" w:rsidRDefault="005A04E9" w:rsidP="000F29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привлечение населения к проведению мероприятий по благоустройству</w:t>
      </w:r>
      <w:r w:rsidR="004F4B86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;</w:t>
      </w:r>
    </w:p>
    <w:p w:rsidR="005A04E9" w:rsidRPr="00EF3855" w:rsidRDefault="005A04E9" w:rsidP="000F29BD">
      <w:pPr>
        <w:keepNext/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привлечение организаций, студенческих отрядов к выполнению работ по благоустройству.</w:t>
      </w:r>
    </w:p>
    <w:p w:rsidR="005A04E9" w:rsidRPr="00EF3855" w:rsidRDefault="005A04E9" w:rsidP="000F29BD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5A04E9" w:rsidRPr="00EF3855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8. </w:t>
      </w:r>
      <w:r w:rsidR="00577692"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Ожидаемые</w:t>
      </w:r>
      <w:r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 результаты реализации </w:t>
      </w:r>
      <w:r w:rsidR="008F2AD2"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П</w:t>
      </w:r>
      <w:r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рограммы, </w:t>
      </w:r>
    </w:p>
    <w:p w:rsidR="005A04E9" w:rsidRPr="00EF3855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оценка эффективности её реализации.</w:t>
      </w:r>
    </w:p>
    <w:p w:rsidR="005A04E9" w:rsidRPr="00EF3855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5A04E9" w:rsidRPr="00EF3855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Программа направлена на повышение комфорта, безопасностии эстетики городской среды. </w:t>
      </w:r>
    </w:p>
    <w:p w:rsidR="009104BD" w:rsidRPr="00EF3855" w:rsidRDefault="009104BD" w:rsidP="009104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>Оценка эффективности Программы осуществляется ежегодно по следующим направлениям: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степень реализации мероприятий (достижения ожидаемых непосредственных результатов их реализации);</w:t>
      </w:r>
    </w:p>
    <w:p w:rsidR="009104BD" w:rsidRPr="00EF3855" w:rsidRDefault="009104BD" w:rsidP="009104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 степень соответствия запланированному уровню затрат и эффективности использования бюджетных средств;</w:t>
      </w:r>
    </w:p>
    <w:p w:rsidR="009104BD" w:rsidRPr="00EF3855" w:rsidRDefault="009104BD" w:rsidP="009104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степень достижения целевых показателей Программы.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Степень реализации мероприятий оценивается как доля мероприятий, выполненных в полном объеме, по следующей формуле:СРм = Мв / М,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где: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СРм - степень реализации мероприятий;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Мв - количество мероприятий, выполненных в полном объеме, из числа мероприятий, запланированных к реализации в отчетном году;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 - общее количество мероприятий, запланированных к реализации  в отчетном году.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Степень реализации мероприятий рассчитывается на уровне основных мероприятий муниципальной программы только для мероприятий, полностью или частично реализуемых за счет средств бюджета</w:t>
      </w:r>
      <w:r w:rsidR="0094214C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Заолешенского сельсовета Суджанского района Курской области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Мероприятие может считаться выполненным в полном объеме    при достижении следующих результатов: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мероприятие, результаты которого оцениваются на основании числовых        (в абсолютных или относительных величинах) значений показателей (индикаторов), считается выполненным в полном объеме, если фактически достигнутое значение показателя (индикатора) составляет не менее 95%        от запланированного и не хуже, чем значение показателя (индикатора), достигнутое в году, предшествующем отчетному, с учетом корректировки объемов финансирования по мероприятию. В том случае, когда для описания результатов реализации мероприятия используется несколько показателей (индикаторов), для оценки степени реализации мероприятия используется среднее арифметическое значение отношений фактических значений показателей к запланированным значениям, выраженное в процентах;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 иным мероприятиям результаты реализации могут оцениваться как наступление или не наступление контрольного события (событий)            и (или) достижение качественного результата (оценка проводится экспертно).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Степень соответствия запланированному уровню затрат оценивается           как отношение фактически произведенных в отчетном году расходов             на реализацию муниципальной программы к их плановым значениям   по следующей формуле: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ССуз = Зф / Зп,где: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ССуз - степень соответствия запланированному уровню расходов;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Зф - фактические расходы на реализацию муниципальной программы   в отчетном году;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Зп - плановые расходы на реализацию муниципальной программы  в отчетном году.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составе показателя "степень соответствия запланированному уровню расходов" учитываются фактические расходы на реализацию Программы.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качестве плановых расходов из средств бюджета</w:t>
      </w:r>
      <w:r w:rsidR="0094214C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Заолешенскогг сельсовета Суджанского района Курской области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указываются данные по бюджетным ассигнованиям, предусмотренным на реализацию муниципальной программы в сводной бюджетной росписи бюджета</w:t>
      </w:r>
      <w:r w:rsidR="0094214C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Заолешенского сельсовета Суджанского района Курской области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по состоянию на 31 декабря отчетного года.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Эффективность использования средств бюджета </w:t>
      </w:r>
      <w:r w:rsidR="0094214C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Заолешенского сельсовета </w:t>
      </w:r>
      <w:r w:rsidR="00227A12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Суджанского района Курской области 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рассчитывается как отношение степени реализации мероприятий к степени соответствия запланированному уровню расходов из средств бюджета</w:t>
      </w:r>
      <w:r w:rsidR="00227A12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Заолешенского сельсовета 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по следующей формуле: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Эис = СРм / ССуз,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где: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Эис - эффективность использования средств бюджета</w:t>
      </w:r>
      <w:r w:rsidR="00227A12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Заолешенского сельсовета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;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СРм - степень реализации мероприятий, полностью или частично финансируемых из средств областного бюджета;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ССуз - степень соответствия запланированному уровню расходов из средств бюджета</w:t>
      </w:r>
      <w:r w:rsidR="00227A12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Заолешенского сельсовета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Для оценки степени достижения целей и решения задач (далее - степень реализации) определяется степень достижения плановых значений каждого показателя (индикатора), характеризующего цели и задачи муниципальной программы.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Степень достижения планового значения показателя (индикатора) рассчитывается по следующей формуле:СДпз = ЗПф / ЗПп,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где: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СДпз - степень достижения планового значения показателя (индикатора), характеризующего цели и задачи муниципальной программы;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ЗПф - значение показателя (индикатора), характеризующего цели и задачи муниципальной программы, фактически достигнутое на конец отчетного периода;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ЗПп - плановое значение показателя (индикатора), характеризующего цели  и задачи муниципальной программы.</w:t>
      </w:r>
    </w:p>
    <w:p w:rsidR="00211A04" w:rsidRPr="00EF3855" w:rsidRDefault="00211A04" w:rsidP="00211A0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Для количественной оценки результатов реализации Программы предусмотрена система целевых показателей (индикаторов) и их значений    по годам реализации муниципальной программы.</w:t>
      </w:r>
    </w:p>
    <w:p w:rsidR="00211A04" w:rsidRPr="00EF3855" w:rsidRDefault="00211A04" w:rsidP="00211A0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Ожидаемые результаты при выполнении мероприятий Программы:</w:t>
      </w:r>
    </w:p>
    <w:p w:rsidR="00BE60F3" w:rsidRPr="00EF3855" w:rsidRDefault="00BE60F3" w:rsidP="00211A0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улучшение уровня жизни населения путем повышения комфорта, безопасности и эстетики городской среды; </w:t>
      </w:r>
    </w:p>
    <w:p w:rsidR="003A2B43" w:rsidRPr="00EF3855" w:rsidRDefault="00980494" w:rsidP="00211A0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б</w:t>
      </w:r>
      <w:r w:rsidR="003A2B43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лагоустройство </w:t>
      </w:r>
      <w:r w:rsidR="00227A12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2</w:t>
      </w:r>
      <w:r w:rsidR="003A2B43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общественных территорий </w:t>
      </w:r>
      <w:r w:rsidR="00227A12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Заолешенского сельсовета;</w:t>
      </w:r>
    </w:p>
    <w:p w:rsidR="00A44C48" w:rsidRPr="00EF3855" w:rsidRDefault="00211A04" w:rsidP="00666C7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вовлечение граждан, организаций в реализацию мероприятий  </w:t>
      </w:r>
      <w:r w:rsidR="003A2B43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сфере формирова</w:t>
      </w:r>
      <w:r w:rsidR="00BE60F3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ния современной городской среды</w:t>
      </w:r>
      <w:r w:rsidR="00A44C48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путем софинансирования мероприятий по благоустройству дворовых территорий, обсуждения общественных территорий, подлежащих благоустройству, трудового участия граждан, организаций и иных лиц в реализации мероприятий по благоустройству.</w:t>
      </w:r>
    </w:p>
    <w:p w:rsidR="00666C77" w:rsidRPr="00EF3855" w:rsidRDefault="00666C77" w:rsidP="00666C7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9443CC" w:rsidRPr="00EF3855" w:rsidRDefault="009443CC" w:rsidP="009443CC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9. Управление Программой, контроль за ее реализацией и порядок отчетности.</w:t>
      </w:r>
    </w:p>
    <w:p w:rsidR="009443CC" w:rsidRPr="00EF3855" w:rsidRDefault="009443CC" w:rsidP="009443CC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9443CC" w:rsidRPr="00EF3855" w:rsidRDefault="009443CC" w:rsidP="000605C2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Программа при необходимости может корректироваться. </w:t>
      </w:r>
    </w:p>
    <w:p w:rsidR="000605C2" w:rsidRPr="00EF3855" w:rsidRDefault="009443CC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Общее руководство и управление Программой осуществляет </w:t>
      </w:r>
      <w:r w:rsidR="00980494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Администрация </w:t>
      </w:r>
      <w:r w:rsidR="00227A12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Заолешенского сельсовета</w:t>
      </w:r>
    </w:p>
    <w:p w:rsidR="00795D33" w:rsidRPr="00EF3855" w:rsidRDefault="00980494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Администрация </w:t>
      </w:r>
      <w:r w:rsidR="00227A12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Заолешенского сельсовета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300FCB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направляет квартальную отчетность в комитет ЖКХ и ТЭК Курской области в соответствии с заключенным Соглашением.</w:t>
      </w:r>
    </w:p>
    <w:p w:rsidR="00486EBF" w:rsidRPr="00EF3855" w:rsidRDefault="00486EBF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486EBF" w:rsidRPr="00EF3855" w:rsidRDefault="00486EBF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227A12" w:rsidRPr="00EF3855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227A12" w:rsidRPr="00EF3855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227A12" w:rsidRPr="00EF3855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227A12" w:rsidRPr="00EF3855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227A12" w:rsidRPr="00EF3855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227A12" w:rsidRPr="00EF3855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227A12" w:rsidRPr="00EF3855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227A12" w:rsidRPr="00EF3855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227A12" w:rsidRPr="00EF3855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227A12" w:rsidRPr="00EF3855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227A12" w:rsidRPr="00EF3855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227A12" w:rsidRPr="00EF3855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227A12" w:rsidRPr="00EF3855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227A12" w:rsidRPr="00EF3855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227A12" w:rsidRPr="00EF3855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227A12" w:rsidRPr="00EF3855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486EBF" w:rsidRPr="00EF3855" w:rsidRDefault="00486EBF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486EBF" w:rsidRPr="00EF3855" w:rsidRDefault="00486EBF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486EBF" w:rsidRPr="00EF3855" w:rsidRDefault="00486EBF" w:rsidP="00056BDE">
      <w:pPr>
        <w:tabs>
          <w:tab w:val="left" w:pos="5103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486EBF" w:rsidRPr="00EF3855" w:rsidRDefault="00486EBF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57208A" w:rsidRPr="00EF3855" w:rsidRDefault="0057208A" w:rsidP="0057208A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>Приложение №1</w:t>
      </w:r>
    </w:p>
    <w:p w:rsidR="0057208A" w:rsidRPr="00EF3855" w:rsidRDefault="0057208A" w:rsidP="0057208A">
      <w:pPr>
        <w:pStyle w:val="ad"/>
        <w:ind w:firstLine="672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EF3855">
        <w:rPr>
          <w:rFonts w:ascii="Times New Roman" w:hAnsi="Times New Roman" w:cs="Times New Roman"/>
          <w:b w:val="0"/>
          <w:sz w:val="24"/>
          <w:szCs w:val="24"/>
        </w:rPr>
        <w:t>к муниципальной программе</w:t>
      </w:r>
    </w:p>
    <w:p w:rsidR="0057208A" w:rsidRPr="00EF3855" w:rsidRDefault="00227A12" w:rsidP="0057208A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 xml:space="preserve"> </w:t>
      </w:r>
      <w:r w:rsidR="0057208A" w:rsidRPr="00EF3855">
        <w:rPr>
          <w:rFonts w:ascii="Times New Roman" w:hAnsi="Times New Roman" w:cs="Times New Roman"/>
          <w:sz w:val="24"/>
          <w:szCs w:val="24"/>
        </w:rPr>
        <w:t xml:space="preserve">«Формирование современной городской </w:t>
      </w:r>
    </w:p>
    <w:p w:rsidR="0057208A" w:rsidRPr="00EF3855" w:rsidRDefault="0057208A" w:rsidP="0057208A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 xml:space="preserve">среды </w:t>
      </w:r>
      <w:r w:rsidR="00227A12" w:rsidRPr="00EF3855">
        <w:rPr>
          <w:rFonts w:ascii="Times New Roman" w:hAnsi="Times New Roman" w:cs="Times New Roman"/>
          <w:sz w:val="24"/>
          <w:szCs w:val="24"/>
        </w:rPr>
        <w:t>в</w:t>
      </w:r>
      <w:r w:rsidR="00757F87" w:rsidRPr="00EF3855">
        <w:rPr>
          <w:rFonts w:ascii="Times New Roman" w:hAnsi="Times New Roman" w:cs="Times New Roman"/>
          <w:sz w:val="24"/>
          <w:szCs w:val="24"/>
        </w:rPr>
        <w:t xml:space="preserve"> </w:t>
      </w:r>
      <w:r w:rsidRPr="00EF3855">
        <w:rPr>
          <w:rFonts w:ascii="Times New Roman" w:hAnsi="Times New Roman" w:cs="Times New Roman"/>
          <w:sz w:val="24"/>
          <w:szCs w:val="24"/>
        </w:rPr>
        <w:t xml:space="preserve"> муниципально</w:t>
      </w:r>
      <w:r w:rsidR="00227A12" w:rsidRPr="00EF3855">
        <w:rPr>
          <w:rFonts w:ascii="Times New Roman" w:hAnsi="Times New Roman" w:cs="Times New Roman"/>
          <w:sz w:val="24"/>
          <w:szCs w:val="24"/>
        </w:rPr>
        <w:t>м</w:t>
      </w:r>
      <w:r w:rsidRPr="00EF3855">
        <w:rPr>
          <w:rFonts w:ascii="Times New Roman" w:hAnsi="Times New Roman" w:cs="Times New Roman"/>
          <w:sz w:val="24"/>
          <w:szCs w:val="24"/>
        </w:rPr>
        <w:t xml:space="preserve"> образовани</w:t>
      </w:r>
      <w:r w:rsidR="00227A12" w:rsidRPr="00EF3855">
        <w:rPr>
          <w:rFonts w:ascii="Times New Roman" w:hAnsi="Times New Roman" w:cs="Times New Roman"/>
          <w:sz w:val="24"/>
          <w:szCs w:val="24"/>
        </w:rPr>
        <w:t>и</w:t>
      </w:r>
    </w:p>
    <w:p w:rsidR="00227A12" w:rsidRPr="00EF3855" w:rsidRDefault="0057208A" w:rsidP="0057208A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>«</w:t>
      </w:r>
      <w:r w:rsidR="00227A12" w:rsidRPr="00EF3855">
        <w:rPr>
          <w:rFonts w:ascii="Times New Roman" w:hAnsi="Times New Roman" w:cs="Times New Roman"/>
          <w:sz w:val="24"/>
          <w:szCs w:val="24"/>
        </w:rPr>
        <w:t>Заолешенский сельсовет</w:t>
      </w:r>
      <w:r w:rsidRPr="00EF3855">
        <w:rPr>
          <w:rFonts w:ascii="Times New Roman" w:hAnsi="Times New Roman" w:cs="Times New Roman"/>
          <w:sz w:val="24"/>
          <w:szCs w:val="24"/>
        </w:rPr>
        <w:t xml:space="preserve">» </w:t>
      </w:r>
      <w:r w:rsidR="00227A12" w:rsidRPr="00EF3855">
        <w:rPr>
          <w:rFonts w:ascii="Times New Roman" w:hAnsi="Times New Roman" w:cs="Times New Roman"/>
          <w:sz w:val="24"/>
          <w:szCs w:val="24"/>
        </w:rPr>
        <w:t xml:space="preserve">Суджанского района </w:t>
      </w:r>
    </w:p>
    <w:p w:rsidR="0057208A" w:rsidRPr="00EF3855" w:rsidRDefault="00227A12" w:rsidP="0057208A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 xml:space="preserve">Курской области»  </w:t>
      </w:r>
      <w:r w:rsidR="0057208A" w:rsidRPr="00EF3855">
        <w:rPr>
          <w:rFonts w:ascii="Times New Roman" w:hAnsi="Times New Roman" w:cs="Times New Roman"/>
          <w:sz w:val="24"/>
          <w:szCs w:val="24"/>
        </w:rPr>
        <w:t>на 2018-2024 годы»</w:t>
      </w:r>
    </w:p>
    <w:tbl>
      <w:tblPr>
        <w:tblW w:w="12049" w:type="dxa"/>
        <w:tblInd w:w="-743" w:type="dxa"/>
        <w:tblLayout w:type="fixed"/>
        <w:tblLook w:val="04A0"/>
      </w:tblPr>
      <w:tblGrid>
        <w:gridCol w:w="425"/>
        <w:gridCol w:w="3260"/>
        <w:gridCol w:w="992"/>
        <w:gridCol w:w="851"/>
        <w:gridCol w:w="710"/>
        <w:gridCol w:w="140"/>
        <w:gridCol w:w="851"/>
        <w:gridCol w:w="408"/>
        <w:gridCol w:w="585"/>
        <w:gridCol w:w="815"/>
        <w:gridCol w:w="178"/>
        <w:gridCol w:w="992"/>
        <w:gridCol w:w="141"/>
        <w:gridCol w:w="993"/>
        <w:gridCol w:w="236"/>
        <w:gridCol w:w="236"/>
        <w:gridCol w:w="236"/>
      </w:tblGrid>
      <w:tr w:rsidR="00486EBF" w:rsidRPr="00EF3855" w:rsidTr="00A10BE4">
        <w:trPr>
          <w:gridAfter w:val="4"/>
          <w:wAfter w:w="1701" w:type="dxa"/>
          <w:trHeight w:val="930"/>
        </w:trPr>
        <w:tc>
          <w:tcPr>
            <w:tcW w:w="1034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208A" w:rsidRPr="00EF3855" w:rsidRDefault="0057208A" w:rsidP="0057208A">
            <w:pPr>
              <w:spacing w:after="0" w:line="240" w:lineRule="auto"/>
              <w:ind w:firstLine="60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486EBF" w:rsidRPr="00EF3855" w:rsidRDefault="00486EBF" w:rsidP="00BC3BF7">
            <w:pPr>
              <w:spacing w:after="0" w:line="240" w:lineRule="auto"/>
              <w:ind w:right="-391" w:firstLine="60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Сведения о целевых показателях (индикаторах) Программы "Формирование современной городской среды </w:t>
            </w:r>
            <w:r w:rsidR="00757F87" w:rsidRPr="00EF385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27A12" w:rsidRPr="00EF385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="00757F87" w:rsidRPr="00EF385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F385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муниципально</w:t>
            </w:r>
            <w:r w:rsidR="00227A12" w:rsidRPr="00EF385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</w:t>
            </w:r>
            <w:r w:rsidRPr="00EF385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образовани</w:t>
            </w:r>
            <w:r w:rsidR="00227A12" w:rsidRPr="00EF385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EF385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"</w:t>
            </w:r>
            <w:r w:rsidR="00227A12" w:rsidRPr="00EF385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Заолешенский сельсовет</w:t>
            </w:r>
            <w:r w:rsidRPr="00EF385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" </w:t>
            </w:r>
            <w:r w:rsidR="00227A12" w:rsidRPr="00EF385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Суджанского района Курской области» </w:t>
            </w:r>
            <w:r w:rsidRPr="00EF385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2018-2024 годы</w:t>
            </w:r>
          </w:p>
        </w:tc>
      </w:tr>
      <w:tr w:rsidR="00486EBF" w:rsidRPr="00EF3855" w:rsidTr="00A10BE4">
        <w:trPr>
          <w:trHeight w:val="80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6EBF" w:rsidRPr="00EF3855" w:rsidRDefault="00486EBF" w:rsidP="00381660">
            <w:pPr>
              <w:spacing w:after="0" w:line="240" w:lineRule="auto"/>
              <w:ind w:left="-2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6EBF" w:rsidRPr="00EF3855" w:rsidRDefault="00486EBF" w:rsidP="005720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6EBF" w:rsidRPr="00EF3855" w:rsidRDefault="00486EBF" w:rsidP="005720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6EBF" w:rsidRPr="00EF3855" w:rsidRDefault="00486EBF" w:rsidP="005720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86EBF" w:rsidRPr="00EF3855" w:rsidTr="00A10BE4">
        <w:trPr>
          <w:trHeight w:val="80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6EBF" w:rsidRPr="00EF3855" w:rsidTr="00A10BE4">
        <w:trPr>
          <w:gridAfter w:val="3"/>
          <w:wAfter w:w="708" w:type="dxa"/>
          <w:trHeight w:val="750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показателя (индикатора)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666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Значения целевых показателей (индикаторов)</w:t>
            </w:r>
          </w:p>
        </w:tc>
      </w:tr>
      <w:tr w:rsidR="00381660" w:rsidRPr="00EF3855" w:rsidTr="00A10BE4">
        <w:trPr>
          <w:gridAfter w:val="3"/>
          <w:wAfter w:w="708" w:type="dxa"/>
          <w:trHeight w:val="980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2018 г.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2019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2020 г.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2021 г.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2022 г.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2C0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2023 г.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2C0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2024 г.</w:t>
            </w:r>
          </w:p>
        </w:tc>
      </w:tr>
      <w:tr w:rsidR="00381660" w:rsidRPr="00EF3855" w:rsidTr="00A10BE4">
        <w:trPr>
          <w:gridAfter w:val="3"/>
          <w:wAfter w:w="708" w:type="dxa"/>
          <w:trHeight w:val="82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486EBF" w:rsidRPr="00EF3855" w:rsidTr="00A10BE4">
        <w:trPr>
          <w:gridAfter w:val="3"/>
          <w:wAfter w:w="708" w:type="dxa"/>
          <w:trHeight w:val="375"/>
        </w:trPr>
        <w:tc>
          <w:tcPr>
            <w:tcW w:w="822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227A12">
            <w:pPr>
              <w:spacing w:after="0" w:line="240" w:lineRule="auto"/>
              <w:ind w:right="-107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«Формирование современной городской среды в муниципальном образовании «</w:t>
            </w:r>
            <w:r w:rsidR="00227A12"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Заолешенский  сельсовет» Суджанского района Курской области</w:t>
            </w: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на 2018-2024годы»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81660" w:rsidRPr="00EF3855" w:rsidTr="00A10BE4">
        <w:trPr>
          <w:gridAfter w:val="3"/>
          <w:wAfter w:w="708" w:type="dxa"/>
          <w:trHeight w:val="225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381660" w:rsidRPr="00EF3855" w:rsidTr="00A10BE4">
        <w:trPr>
          <w:gridAfter w:val="3"/>
          <w:wAfter w:w="708" w:type="dxa"/>
          <w:trHeight w:val="488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381660" w:rsidRPr="00EF3855" w:rsidTr="00A10BE4">
        <w:trPr>
          <w:gridAfter w:val="3"/>
          <w:wAfter w:w="708" w:type="dxa"/>
          <w:trHeight w:val="150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Доля дворовых территорий, благоустройство которых  выполнено при участии граждан, организаций в соответствующих мероприятиях, в общем </w:t>
            </w: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Процент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1660" w:rsidRPr="00EF3855" w:rsidTr="00A10BE4">
        <w:trPr>
          <w:gridAfter w:val="3"/>
          <w:wAfter w:w="708" w:type="dxa"/>
          <w:trHeight w:val="60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благоустроенных дворовых территорий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07502D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1660" w:rsidRPr="00EF3855" w:rsidTr="00A10BE4">
        <w:trPr>
          <w:gridAfter w:val="3"/>
          <w:wAfter w:w="708" w:type="dxa"/>
          <w:trHeight w:val="60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благоустроенных общественных территорий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2C0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2C075B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2C075B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2C075B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2C075B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2C075B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81660" w:rsidRPr="00EF3855" w:rsidTr="00A10BE4">
        <w:trPr>
          <w:gridAfter w:val="3"/>
          <w:wAfter w:w="708" w:type="dxa"/>
          <w:trHeight w:val="70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1660" w:rsidRPr="00EF3855" w:rsidTr="00A10BE4">
        <w:trPr>
          <w:gridAfter w:val="3"/>
          <w:wAfter w:w="708" w:type="dxa"/>
          <w:trHeight w:val="80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1660" w:rsidRPr="00EF3855" w:rsidTr="00A10BE4">
        <w:trPr>
          <w:gridAfter w:val="3"/>
          <w:wAfter w:w="708" w:type="dxa"/>
          <w:trHeight w:val="80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1660" w:rsidRPr="00EF3855" w:rsidTr="00A10BE4">
        <w:trPr>
          <w:gridAfter w:val="3"/>
          <w:wAfter w:w="708" w:type="dxa"/>
          <w:trHeight w:val="80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1660" w:rsidRPr="00EF3855" w:rsidTr="00A10BE4">
        <w:trPr>
          <w:gridAfter w:val="3"/>
          <w:wAfter w:w="708" w:type="dxa"/>
          <w:trHeight w:val="240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1660" w:rsidRPr="00EF3855" w:rsidTr="00A10BE4">
        <w:trPr>
          <w:gridAfter w:val="3"/>
          <w:wAfter w:w="708" w:type="dxa"/>
          <w:trHeight w:val="80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56BDE" w:rsidRDefault="00056BDE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056BDE" w:rsidRDefault="00056BDE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1410FA" w:rsidRPr="00EF3855" w:rsidRDefault="001410FA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lastRenderedPageBreak/>
        <w:t>Приложение №2</w:t>
      </w:r>
    </w:p>
    <w:p w:rsidR="001410FA" w:rsidRPr="00EF3855" w:rsidRDefault="001410FA" w:rsidP="00145650">
      <w:pPr>
        <w:pStyle w:val="ad"/>
        <w:ind w:firstLine="672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EF3855">
        <w:rPr>
          <w:rFonts w:ascii="Times New Roman" w:hAnsi="Times New Roman" w:cs="Times New Roman"/>
          <w:b w:val="0"/>
          <w:sz w:val="24"/>
          <w:szCs w:val="24"/>
        </w:rPr>
        <w:t>к муниципальной программе</w:t>
      </w:r>
    </w:p>
    <w:p w:rsidR="001410FA" w:rsidRPr="00EF3855" w:rsidRDefault="0007502D" w:rsidP="0014565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 xml:space="preserve"> </w:t>
      </w:r>
      <w:r w:rsidR="001410FA" w:rsidRPr="00EF3855">
        <w:rPr>
          <w:rFonts w:ascii="Times New Roman" w:hAnsi="Times New Roman" w:cs="Times New Roman"/>
          <w:sz w:val="24"/>
          <w:szCs w:val="24"/>
        </w:rPr>
        <w:t xml:space="preserve">«Формирование современной городской </w:t>
      </w:r>
    </w:p>
    <w:p w:rsidR="00943468" w:rsidRPr="00EF3855" w:rsidRDefault="001410FA" w:rsidP="0014565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 xml:space="preserve">среды </w:t>
      </w:r>
      <w:r w:rsidR="0007502D" w:rsidRPr="00EF3855">
        <w:rPr>
          <w:rFonts w:ascii="Times New Roman" w:hAnsi="Times New Roman" w:cs="Times New Roman"/>
          <w:sz w:val="24"/>
          <w:szCs w:val="24"/>
        </w:rPr>
        <w:t xml:space="preserve">в </w:t>
      </w:r>
      <w:r w:rsidR="00E41DAB" w:rsidRPr="00EF3855">
        <w:rPr>
          <w:rFonts w:ascii="Times New Roman" w:hAnsi="Times New Roman" w:cs="Times New Roman"/>
          <w:sz w:val="24"/>
          <w:szCs w:val="24"/>
        </w:rPr>
        <w:t xml:space="preserve"> </w:t>
      </w:r>
      <w:r w:rsidR="00943468" w:rsidRPr="00EF3855">
        <w:rPr>
          <w:rFonts w:ascii="Times New Roman" w:hAnsi="Times New Roman" w:cs="Times New Roman"/>
          <w:sz w:val="24"/>
          <w:szCs w:val="24"/>
        </w:rPr>
        <w:t xml:space="preserve"> муниципально</w:t>
      </w:r>
      <w:r w:rsidR="0007502D" w:rsidRPr="00EF3855">
        <w:rPr>
          <w:rFonts w:ascii="Times New Roman" w:hAnsi="Times New Roman" w:cs="Times New Roman"/>
          <w:sz w:val="24"/>
          <w:szCs w:val="24"/>
        </w:rPr>
        <w:t>м</w:t>
      </w:r>
      <w:r w:rsidR="00943468" w:rsidRPr="00EF3855">
        <w:rPr>
          <w:rFonts w:ascii="Times New Roman" w:hAnsi="Times New Roman" w:cs="Times New Roman"/>
          <w:sz w:val="24"/>
          <w:szCs w:val="24"/>
        </w:rPr>
        <w:t xml:space="preserve"> образовани</w:t>
      </w:r>
      <w:r w:rsidR="0007502D" w:rsidRPr="00EF3855">
        <w:rPr>
          <w:rFonts w:ascii="Times New Roman" w:hAnsi="Times New Roman" w:cs="Times New Roman"/>
          <w:sz w:val="24"/>
          <w:szCs w:val="24"/>
        </w:rPr>
        <w:t>и</w:t>
      </w:r>
    </w:p>
    <w:p w:rsidR="0007502D" w:rsidRPr="00EF3855" w:rsidRDefault="00943468" w:rsidP="0014565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>«</w:t>
      </w:r>
      <w:r w:rsidR="0007502D" w:rsidRPr="00EF3855">
        <w:rPr>
          <w:rFonts w:ascii="Times New Roman" w:hAnsi="Times New Roman" w:cs="Times New Roman"/>
          <w:sz w:val="24"/>
          <w:szCs w:val="24"/>
        </w:rPr>
        <w:t>Заолешенский сельсовет</w:t>
      </w:r>
      <w:r w:rsidRPr="00EF3855">
        <w:rPr>
          <w:rFonts w:ascii="Times New Roman" w:hAnsi="Times New Roman" w:cs="Times New Roman"/>
          <w:sz w:val="24"/>
          <w:szCs w:val="24"/>
        </w:rPr>
        <w:t>»</w:t>
      </w:r>
      <w:r w:rsidR="0007502D" w:rsidRPr="00EF3855">
        <w:rPr>
          <w:rFonts w:ascii="Times New Roman" w:hAnsi="Times New Roman" w:cs="Times New Roman"/>
          <w:sz w:val="24"/>
          <w:szCs w:val="24"/>
        </w:rPr>
        <w:t xml:space="preserve"> Суджанского района </w:t>
      </w:r>
    </w:p>
    <w:p w:rsidR="001410FA" w:rsidRPr="00EF3855" w:rsidRDefault="0007502D" w:rsidP="0014565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>Курской области</w:t>
      </w:r>
      <w:r w:rsidR="001410FA" w:rsidRPr="00EF3855">
        <w:rPr>
          <w:rFonts w:ascii="Times New Roman" w:hAnsi="Times New Roman" w:cs="Times New Roman"/>
          <w:sz w:val="24"/>
          <w:szCs w:val="24"/>
        </w:rPr>
        <w:t xml:space="preserve"> на 2018-202</w:t>
      </w:r>
      <w:r w:rsidR="00145650" w:rsidRPr="00EF3855">
        <w:rPr>
          <w:rFonts w:ascii="Times New Roman" w:hAnsi="Times New Roman" w:cs="Times New Roman"/>
          <w:sz w:val="24"/>
          <w:szCs w:val="24"/>
        </w:rPr>
        <w:t>4</w:t>
      </w:r>
      <w:r w:rsidR="001410FA" w:rsidRPr="00EF3855">
        <w:rPr>
          <w:rFonts w:ascii="Times New Roman" w:hAnsi="Times New Roman" w:cs="Times New Roman"/>
          <w:sz w:val="24"/>
          <w:szCs w:val="24"/>
        </w:rPr>
        <w:t xml:space="preserve"> годы»</w:t>
      </w:r>
    </w:p>
    <w:p w:rsidR="00943468" w:rsidRPr="00EF3855" w:rsidRDefault="00943468" w:rsidP="0014565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</w:p>
    <w:p w:rsidR="001410FA" w:rsidRPr="00EF3855" w:rsidRDefault="001410FA" w:rsidP="001410FA">
      <w:pPr>
        <w:jc w:val="center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>Перечень</w:t>
      </w:r>
    </w:p>
    <w:p w:rsidR="00757F87" w:rsidRPr="00EF3855" w:rsidRDefault="001410FA" w:rsidP="001410FA">
      <w:pPr>
        <w:jc w:val="center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 xml:space="preserve">основных мероприятий муниципальной Программы  «Формирование современной городской среды </w:t>
      </w:r>
      <w:r w:rsidR="0007502D" w:rsidRPr="00EF3855">
        <w:rPr>
          <w:rFonts w:ascii="Times New Roman" w:hAnsi="Times New Roman" w:cs="Times New Roman"/>
          <w:sz w:val="24"/>
          <w:szCs w:val="24"/>
        </w:rPr>
        <w:t>в</w:t>
      </w:r>
      <w:r w:rsidR="00757F87" w:rsidRPr="00EF3855">
        <w:rPr>
          <w:rFonts w:ascii="Times New Roman" w:hAnsi="Times New Roman" w:cs="Times New Roman"/>
          <w:sz w:val="24"/>
          <w:szCs w:val="24"/>
        </w:rPr>
        <w:t xml:space="preserve"> </w:t>
      </w:r>
      <w:r w:rsidR="00E34B85" w:rsidRPr="00EF3855">
        <w:rPr>
          <w:rFonts w:ascii="Times New Roman" w:hAnsi="Times New Roman" w:cs="Times New Roman"/>
          <w:sz w:val="24"/>
          <w:szCs w:val="24"/>
        </w:rPr>
        <w:t>муниципально</w:t>
      </w:r>
      <w:r w:rsidR="0007502D" w:rsidRPr="00EF3855">
        <w:rPr>
          <w:rFonts w:ascii="Times New Roman" w:hAnsi="Times New Roman" w:cs="Times New Roman"/>
          <w:sz w:val="24"/>
          <w:szCs w:val="24"/>
        </w:rPr>
        <w:t>м</w:t>
      </w:r>
      <w:r w:rsidR="00E34B85" w:rsidRPr="00EF3855">
        <w:rPr>
          <w:rFonts w:ascii="Times New Roman" w:hAnsi="Times New Roman" w:cs="Times New Roman"/>
          <w:sz w:val="24"/>
          <w:szCs w:val="24"/>
        </w:rPr>
        <w:t xml:space="preserve"> образовании «</w:t>
      </w:r>
      <w:r w:rsidR="0007502D" w:rsidRPr="00EF3855">
        <w:rPr>
          <w:rFonts w:ascii="Times New Roman" w:hAnsi="Times New Roman" w:cs="Times New Roman"/>
          <w:sz w:val="24"/>
          <w:szCs w:val="24"/>
        </w:rPr>
        <w:t>Заолешенский сельсовет</w:t>
      </w:r>
      <w:r w:rsidR="00E34B85" w:rsidRPr="00EF3855">
        <w:rPr>
          <w:rFonts w:ascii="Times New Roman" w:hAnsi="Times New Roman" w:cs="Times New Roman"/>
          <w:sz w:val="24"/>
          <w:szCs w:val="24"/>
        </w:rPr>
        <w:t>»</w:t>
      </w:r>
      <w:r w:rsidR="0007502D" w:rsidRPr="00EF3855">
        <w:rPr>
          <w:rFonts w:ascii="Times New Roman" w:hAnsi="Times New Roman" w:cs="Times New Roman"/>
          <w:sz w:val="24"/>
          <w:szCs w:val="24"/>
        </w:rPr>
        <w:t xml:space="preserve"> Суджанского района Курской области</w:t>
      </w:r>
    </w:p>
    <w:p w:rsidR="001410FA" w:rsidRPr="00EF3855" w:rsidRDefault="001410FA" w:rsidP="001410FA">
      <w:pPr>
        <w:jc w:val="center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>на 2018-202</w:t>
      </w:r>
      <w:r w:rsidR="00145650" w:rsidRPr="00EF3855">
        <w:rPr>
          <w:rFonts w:ascii="Times New Roman" w:hAnsi="Times New Roman" w:cs="Times New Roman"/>
          <w:sz w:val="24"/>
          <w:szCs w:val="24"/>
        </w:rPr>
        <w:t>4</w:t>
      </w:r>
      <w:r w:rsidRPr="00EF3855">
        <w:rPr>
          <w:rFonts w:ascii="Times New Roman" w:hAnsi="Times New Roman" w:cs="Times New Roman"/>
          <w:sz w:val="24"/>
          <w:szCs w:val="24"/>
        </w:rPr>
        <w:t xml:space="preserve"> годы»</w:t>
      </w:r>
    </w:p>
    <w:tbl>
      <w:tblPr>
        <w:tblW w:w="11199" w:type="dxa"/>
        <w:tblCellSpacing w:w="5" w:type="nil"/>
        <w:tblInd w:w="-492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67"/>
        <w:gridCol w:w="2268"/>
        <w:gridCol w:w="1276"/>
        <w:gridCol w:w="992"/>
        <w:gridCol w:w="993"/>
        <w:gridCol w:w="1984"/>
        <w:gridCol w:w="3119"/>
      </w:tblGrid>
      <w:tr w:rsidR="00B23539" w:rsidRPr="00EF3855" w:rsidTr="00E360FF">
        <w:trPr>
          <w:trHeight w:val="348"/>
          <w:tblCellSpacing w:w="5" w:type="nil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</w:p>
          <w:p w:rsidR="001410FA" w:rsidRPr="00EF3855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Номер и наименование основного мероприятия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Ожидаемый непосредственный результат (краткое описание)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Связь с показателями муниципальной программы </w:t>
            </w:r>
          </w:p>
        </w:tc>
      </w:tr>
      <w:tr w:rsidR="00697F53" w:rsidRPr="00EF3855" w:rsidTr="00E360FF">
        <w:trPr>
          <w:trHeight w:val="1045"/>
          <w:tblCellSpacing w:w="5" w:type="nil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Начала реализации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Окончания</w:t>
            </w:r>
          </w:p>
          <w:p w:rsidR="001410FA" w:rsidRPr="00EF3855" w:rsidRDefault="001410FA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7F53" w:rsidRPr="00EF3855" w:rsidTr="00E360FF">
        <w:trPr>
          <w:trHeight w:val="139"/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45650" w:rsidRPr="00EF3855" w:rsidTr="00E360FF">
        <w:trPr>
          <w:trHeight w:val="139"/>
          <w:tblCellSpacing w:w="5" w:type="nil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B23539" w:rsidRPr="00EF3855" w:rsidRDefault="00B23539" w:rsidP="00B2353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Контрольное событие</w:t>
            </w:r>
          </w:p>
          <w:p w:rsidR="00B23539" w:rsidRPr="00EF3855" w:rsidRDefault="00B23539" w:rsidP="00B2353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 № 1 </w:t>
            </w:r>
          </w:p>
          <w:p w:rsidR="001410FA" w:rsidRPr="00EF3855" w:rsidRDefault="00B23539" w:rsidP="0007502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Благоустройство дворов</w:t>
            </w:r>
            <w:r w:rsidR="0007502D" w:rsidRPr="00EF3855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</w:t>
            </w:r>
            <w:r w:rsidR="0007502D" w:rsidRPr="00EF385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7502D" w:rsidRPr="00EF3855">
              <w:rPr>
                <w:rFonts w:ascii="Times New Roman" w:hAnsi="Times New Roman" w:cs="Times New Roman"/>
                <w:sz w:val="24"/>
                <w:szCs w:val="24"/>
              </w:rPr>
              <w:t>Заолешенского сельсовета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410FA" w:rsidRPr="00EF3855" w:rsidRDefault="001410FA" w:rsidP="0007502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r w:rsidR="0007502D" w:rsidRPr="00EF3855">
              <w:rPr>
                <w:rFonts w:ascii="Times New Roman" w:hAnsi="Times New Roman" w:cs="Times New Roman"/>
                <w:sz w:val="24"/>
                <w:szCs w:val="24"/>
              </w:rPr>
              <w:t>Заолешенского сельсовета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410FA" w:rsidRPr="00EF3855" w:rsidRDefault="001410FA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410FA" w:rsidRPr="00EF3855" w:rsidRDefault="001410FA" w:rsidP="0007502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7502D" w:rsidRPr="00EF385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B23539" w:rsidRPr="00EF3855" w:rsidRDefault="00B23539" w:rsidP="00B235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увеличение количества и доли благоустроенных дворовых территорий многоквартирных домов</w:t>
            </w:r>
          </w:p>
          <w:p w:rsidR="001410FA" w:rsidRPr="00EF3855" w:rsidRDefault="001410FA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B23539" w:rsidP="00145650">
            <w:pPr>
              <w:tabs>
                <w:tab w:val="left" w:pos="67"/>
                <w:tab w:val="left" w:pos="2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1 «Доля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территорий»                                                                                                       Показатель 3  «Доля дворовых территорий, благоустройство которых выполнено при участии граждан, организаций   в соответствующих мероприятиях, в общем количестве реализованных в течение планового года проектов благоустройства дворовых территорий»                                                                                   </w:t>
            </w:r>
            <w:r w:rsidRPr="00EF38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Показатель 4  «Количество благоустроенных дворовых территорий»</w:t>
            </w:r>
          </w:p>
        </w:tc>
      </w:tr>
      <w:tr w:rsidR="00145650" w:rsidRPr="00EF3855" w:rsidTr="00E360FF">
        <w:trPr>
          <w:trHeight w:val="139"/>
          <w:tblCellSpacing w:w="5" w:type="nil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650" w:rsidRPr="00EF3855" w:rsidRDefault="00145650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145650" w:rsidRPr="00EF3855" w:rsidRDefault="00145650" w:rsidP="00B2353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45650" w:rsidRPr="00EF3855" w:rsidRDefault="00145650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45650" w:rsidRPr="00EF3855" w:rsidRDefault="00145650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45650" w:rsidRPr="00EF3855" w:rsidRDefault="00145650" w:rsidP="0014565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145650" w:rsidRPr="00EF3855" w:rsidRDefault="00145650" w:rsidP="00B235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650" w:rsidRPr="00EF3855" w:rsidRDefault="00145650" w:rsidP="00B235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650" w:rsidRPr="00EF3855" w:rsidTr="00E360FF">
        <w:trPr>
          <w:trHeight w:val="80"/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650" w:rsidRPr="00EF3855" w:rsidRDefault="00145650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EF3855" w:rsidRDefault="00145650" w:rsidP="00B2353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EF3855" w:rsidRDefault="00145650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EF3855" w:rsidRDefault="00145650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EF3855" w:rsidRDefault="00145650" w:rsidP="0014565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EF3855" w:rsidRDefault="00145650" w:rsidP="00B235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650" w:rsidRPr="00EF3855" w:rsidRDefault="00145650" w:rsidP="004534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650" w:rsidRPr="00EF3855" w:rsidTr="00E360FF">
        <w:trPr>
          <w:trHeight w:val="80"/>
          <w:tblCellSpacing w:w="5" w:type="nil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650" w:rsidRPr="00EF3855" w:rsidRDefault="00145650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145650" w:rsidRPr="00EF3855" w:rsidRDefault="00145650" w:rsidP="00B2353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45650" w:rsidRPr="00EF3855" w:rsidRDefault="00145650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45650" w:rsidRPr="00EF3855" w:rsidRDefault="00145650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45650" w:rsidRPr="00EF3855" w:rsidRDefault="00145650" w:rsidP="0014565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145650" w:rsidRPr="00EF3855" w:rsidRDefault="00145650" w:rsidP="00B235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650" w:rsidRPr="00EF3855" w:rsidRDefault="00145650" w:rsidP="00B235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650" w:rsidRPr="00EF3855" w:rsidTr="00E360FF">
        <w:trPr>
          <w:trHeight w:val="3190"/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650" w:rsidRPr="00EF3855" w:rsidRDefault="00145650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A8" w:rsidRPr="00EF3855" w:rsidRDefault="00E34B85" w:rsidP="009930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Контрольное событие № 2 </w:t>
            </w:r>
            <w:r w:rsidR="009930A8"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общественных территорий </w:t>
            </w:r>
            <w:r w:rsidR="0007502D" w:rsidRPr="00EF3855">
              <w:rPr>
                <w:rFonts w:ascii="Times New Roman" w:hAnsi="Times New Roman" w:cs="Times New Roman"/>
                <w:sz w:val="24"/>
                <w:szCs w:val="24"/>
              </w:rPr>
              <w:t>Заолешенского сельсовета</w:t>
            </w:r>
          </w:p>
          <w:p w:rsidR="00145650" w:rsidRPr="00EF3855" w:rsidRDefault="00145650" w:rsidP="00B2353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EF3855" w:rsidRDefault="00145650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EF3855" w:rsidRDefault="00145650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EF3855" w:rsidRDefault="00145650" w:rsidP="0014565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A8" w:rsidRPr="00EF3855" w:rsidRDefault="009930A8" w:rsidP="009930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 количества и доли благоустроенных общественных территорий </w:t>
            </w:r>
            <w:r w:rsidR="0007502D" w:rsidRPr="00EF3855">
              <w:rPr>
                <w:rFonts w:ascii="Times New Roman" w:hAnsi="Times New Roman" w:cs="Times New Roman"/>
                <w:sz w:val="24"/>
                <w:szCs w:val="24"/>
              </w:rPr>
              <w:t>муниципального образования</w:t>
            </w:r>
          </w:p>
          <w:p w:rsidR="00145650" w:rsidRPr="00EF3855" w:rsidRDefault="00145650" w:rsidP="00B235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650" w:rsidRPr="00EF3855" w:rsidRDefault="009930A8" w:rsidP="00453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Показатель 2 «Доля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территорий»</w:t>
            </w:r>
            <w:r w:rsidRPr="00EF3855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Показатель 5  «Количество благоустроенных общественных территорий»</w:t>
            </w:r>
          </w:p>
        </w:tc>
      </w:tr>
      <w:tr w:rsidR="009930A8" w:rsidRPr="00EF3855" w:rsidTr="004534B7">
        <w:trPr>
          <w:trHeight w:val="70"/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30A8" w:rsidRPr="00EF3855" w:rsidRDefault="009930A8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30A8" w:rsidRPr="00EF3855" w:rsidRDefault="009930A8" w:rsidP="00B2353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30A8" w:rsidRPr="00EF3855" w:rsidRDefault="009930A8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30A8" w:rsidRPr="00EF3855" w:rsidRDefault="009930A8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30A8" w:rsidRPr="00EF3855" w:rsidRDefault="009930A8" w:rsidP="0014565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30A8" w:rsidRPr="00EF3855" w:rsidRDefault="009930A8" w:rsidP="00B235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30A8" w:rsidRPr="00EF3855" w:rsidRDefault="009930A8" w:rsidP="00B235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30A8" w:rsidRPr="00EF3855" w:rsidTr="004534B7">
        <w:trPr>
          <w:trHeight w:val="1621"/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0A8" w:rsidRPr="00EF3855" w:rsidRDefault="009930A8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85" w:rsidRPr="00EF3855" w:rsidRDefault="00697F53" w:rsidP="00697F53">
            <w:pPr>
              <w:ind w:right="-216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Контрольное событие </w:t>
            </w:r>
          </w:p>
          <w:p w:rsidR="00EF3855" w:rsidRPr="00EF3855" w:rsidRDefault="00697F53" w:rsidP="004534B7">
            <w:pPr>
              <w:ind w:right="-216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№ 3 Благоустройство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 за счет средств указанных лиц в соответствии с </w:t>
            </w:r>
            <w:r w:rsidRPr="00EF38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требованиями утвержденных в муниципальном образовании правил благоустройств</w:t>
            </w:r>
            <w:r w:rsidR="004534B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A8" w:rsidRPr="00EF3855" w:rsidRDefault="009930A8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A8" w:rsidRPr="00EF3855" w:rsidRDefault="009930A8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A8" w:rsidRPr="00EF3855" w:rsidRDefault="009930A8" w:rsidP="0014565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F53" w:rsidRPr="00EF3855" w:rsidRDefault="00697F53" w:rsidP="00697F5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 уровня благоустройства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      </w:r>
          </w:p>
          <w:p w:rsidR="009930A8" w:rsidRPr="00EF3855" w:rsidRDefault="009930A8" w:rsidP="009930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0A8" w:rsidRPr="00EF3855" w:rsidRDefault="009930A8" w:rsidP="009930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650" w:rsidRPr="00EF3855" w:rsidTr="004534B7">
        <w:trPr>
          <w:trHeight w:val="335"/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650" w:rsidRPr="00EF3855" w:rsidRDefault="00145650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F53" w:rsidRPr="00EF3855" w:rsidRDefault="00697F53" w:rsidP="00697F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Контрольное событие № 4 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                                        с собственниками (пользователями) указанных домов (собственниками (пользователями) 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</w:t>
            </w:r>
          </w:p>
          <w:p w:rsidR="00145650" w:rsidRPr="00EF3855" w:rsidRDefault="00145650" w:rsidP="00B2353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EF3855" w:rsidRDefault="00145650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EF3855" w:rsidRDefault="00145650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EF3855" w:rsidRDefault="00145650" w:rsidP="0014565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F53" w:rsidRPr="00EF3855" w:rsidRDefault="00697F53" w:rsidP="00697F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проведение инвентаризации  уровня благоустройства индивидуальных жилых домов и земельных участков, предоставленных для их размещения, составление паспортов благоустройства территорий, заключение по результатам инвентаризации соглашений                                         с собственниками (пользователями) указанных домов (собственниками (пользователями) 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</w:t>
            </w:r>
          </w:p>
          <w:p w:rsidR="00145650" w:rsidRPr="00EF3855" w:rsidRDefault="00145650" w:rsidP="00B235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650" w:rsidRPr="00EF3855" w:rsidRDefault="00145650" w:rsidP="00B235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4B85" w:rsidRPr="00EF3855" w:rsidTr="00E360FF">
        <w:trPr>
          <w:trHeight w:val="157"/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B85" w:rsidRPr="00EF3855" w:rsidRDefault="00E34B85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85" w:rsidRPr="00EF3855" w:rsidRDefault="00E34B85" w:rsidP="00E34B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Контрольное событие № </w:t>
            </w:r>
            <w:r w:rsidR="00943468" w:rsidRPr="00EF385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F3855">
              <w:rPr>
                <w:rFonts w:ascii="Times New Roman" w:hAnsi="Times New Roman" w:cs="Times New Roman"/>
                <w:sz w:val="24"/>
                <w:szCs w:val="24"/>
              </w:rPr>
              <w:br/>
              <w:t>Вовлечение граждан, организаций в реализацию мероприятий в сфере формирования современной городской среды</w:t>
            </w:r>
          </w:p>
          <w:p w:rsidR="00E34B85" w:rsidRPr="00EF3855" w:rsidRDefault="00E34B85" w:rsidP="00B2353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85" w:rsidRPr="00EF3855" w:rsidRDefault="00E34B85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85" w:rsidRPr="00EF3855" w:rsidRDefault="00E34B85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85" w:rsidRPr="00EF3855" w:rsidRDefault="00E34B85" w:rsidP="0014565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85" w:rsidRPr="00EF3855" w:rsidRDefault="00E34B85" w:rsidP="00E34B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софинансирование мероприятий                   по благоустройству дворовых территорий; </w:t>
            </w:r>
            <w:r w:rsidRPr="00EF385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обсуждение  общественных территорий, подлежащих благоустройству;</w:t>
            </w:r>
            <w:r w:rsidRPr="00EF385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трудовое участие граждан, организаций и иных лиц в реализации мероприятий                    по благоустройству</w:t>
            </w:r>
          </w:p>
          <w:p w:rsidR="00E34B85" w:rsidRPr="00EF3855" w:rsidRDefault="00E34B85" w:rsidP="00B235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B85" w:rsidRPr="00EF3855" w:rsidRDefault="00E34B85" w:rsidP="00B235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650" w:rsidRPr="00EF3855" w:rsidTr="00E360FF">
        <w:trPr>
          <w:trHeight w:val="80"/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650" w:rsidRPr="00EF3855" w:rsidRDefault="00145650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EF3855" w:rsidRDefault="00E34B85" w:rsidP="004534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Контрольное событие № </w:t>
            </w:r>
            <w:r w:rsidR="00943468" w:rsidRPr="00EF385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F3855">
              <w:rPr>
                <w:rFonts w:ascii="Times New Roman" w:hAnsi="Times New Roman" w:cs="Times New Roman"/>
                <w:sz w:val="24"/>
                <w:szCs w:val="24"/>
              </w:rPr>
              <w:br/>
              <w:t>Публикация материалов в местных СМИ, мониторинг работы в ГИС ЖКХ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EF3855" w:rsidRDefault="00145650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EF3855" w:rsidRDefault="00145650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EF3855" w:rsidRDefault="00145650" w:rsidP="0014565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85" w:rsidRPr="00EF3855" w:rsidRDefault="00E34B85" w:rsidP="00E34B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раскрытие информации о реализации мероприятий муниципальной программы</w:t>
            </w:r>
          </w:p>
          <w:p w:rsidR="00145650" w:rsidRPr="00EF3855" w:rsidRDefault="00145650" w:rsidP="00B235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650" w:rsidRPr="00EF3855" w:rsidRDefault="00145650" w:rsidP="00B235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43468" w:rsidRDefault="00943468" w:rsidP="00943468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943468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943468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943468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943468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943468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943468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943468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943468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943468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Pr="00EF3855" w:rsidRDefault="004534B7" w:rsidP="00943468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351E19" w:rsidRPr="00EF3855" w:rsidRDefault="00351E19" w:rsidP="00351E19">
      <w:pPr>
        <w:pStyle w:val="ConsPlusNormal0"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lastRenderedPageBreak/>
        <w:t>Приложение №3</w:t>
      </w:r>
    </w:p>
    <w:p w:rsidR="00351E19" w:rsidRDefault="00351E19" w:rsidP="00351E19">
      <w:pPr>
        <w:jc w:val="right"/>
        <w:rPr>
          <w:rFonts w:ascii="Times New Roman" w:hAnsi="Times New Roman" w:cs="Times New Roman"/>
          <w:sz w:val="24"/>
          <w:szCs w:val="24"/>
        </w:rPr>
      </w:pPr>
      <w:r w:rsidRPr="008C6F40">
        <w:rPr>
          <w:rFonts w:ascii="Times New Roman" w:hAnsi="Times New Roman" w:cs="Times New Roman"/>
          <w:sz w:val="24"/>
          <w:szCs w:val="24"/>
        </w:rPr>
        <w:t xml:space="preserve">к муниципальной программе  </w:t>
      </w:r>
    </w:p>
    <w:p w:rsidR="00351E19" w:rsidRDefault="00351E19" w:rsidP="00351E19">
      <w:pPr>
        <w:jc w:val="right"/>
        <w:rPr>
          <w:rFonts w:ascii="Times New Roman" w:hAnsi="Times New Roman" w:cs="Times New Roman"/>
          <w:sz w:val="24"/>
          <w:szCs w:val="24"/>
        </w:rPr>
      </w:pPr>
      <w:r w:rsidRPr="008C6F40">
        <w:rPr>
          <w:rFonts w:ascii="Times New Roman" w:hAnsi="Times New Roman" w:cs="Times New Roman"/>
          <w:sz w:val="24"/>
          <w:szCs w:val="24"/>
        </w:rPr>
        <w:t>«Формирование  современной городской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51E19" w:rsidRPr="008C6F40" w:rsidRDefault="00351E19" w:rsidP="00351E19">
      <w:pPr>
        <w:jc w:val="right"/>
        <w:rPr>
          <w:rFonts w:ascii="Times New Roman" w:hAnsi="Times New Roman" w:cs="Times New Roman"/>
          <w:sz w:val="24"/>
          <w:szCs w:val="24"/>
        </w:rPr>
      </w:pPr>
      <w:r w:rsidRPr="008C6F40">
        <w:rPr>
          <w:rFonts w:ascii="Times New Roman" w:hAnsi="Times New Roman" w:cs="Times New Roman"/>
          <w:sz w:val="24"/>
          <w:szCs w:val="24"/>
        </w:rPr>
        <w:t xml:space="preserve"> среды в  муниципальном образовании</w:t>
      </w:r>
    </w:p>
    <w:p w:rsidR="00351E19" w:rsidRPr="008C6F40" w:rsidRDefault="00351E19" w:rsidP="00351E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C6F40">
        <w:rPr>
          <w:rFonts w:ascii="Times New Roman" w:hAnsi="Times New Roman" w:cs="Times New Roman"/>
          <w:sz w:val="24"/>
          <w:szCs w:val="24"/>
        </w:rPr>
        <w:t xml:space="preserve"> «Заолешенский сельсовет» Суджанского района </w:t>
      </w:r>
    </w:p>
    <w:p w:rsidR="00351E19" w:rsidRDefault="00351E19" w:rsidP="00351E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C6F40">
        <w:rPr>
          <w:rFonts w:ascii="Times New Roman" w:hAnsi="Times New Roman" w:cs="Times New Roman"/>
          <w:sz w:val="24"/>
          <w:szCs w:val="24"/>
        </w:rPr>
        <w:t>Курской области  на 2018-2024 годы»</w:t>
      </w:r>
    </w:p>
    <w:p w:rsidR="00351E19" w:rsidRDefault="00351E19" w:rsidP="00351E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 редакции  постановления  Администрации Заолешенского</w:t>
      </w:r>
    </w:p>
    <w:p w:rsidR="00351E19" w:rsidRPr="008C6F40" w:rsidRDefault="00351E19" w:rsidP="00351E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сельсовета Суджанского района № </w:t>
      </w:r>
      <w:r w:rsidR="003312E1">
        <w:rPr>
          <w:rFonts w:ascii="Times New Roman" w:hAnsi="Times New Roman" w:cs="Times New Roman"/>
          <w:sz w:val="24"/>
          <w:szCs w:val="24"/>
        </w:rPr>
        <w:t>81</w:t>
      </w:r>
      <w:r>
        <w:rPr>
          <w:rFonts w:ascii="Times New Roman" w:hAnsi="Times New Roman" w:cs="Times New Roman"/>
          <w:sz w:val="24"/>
          <w:szCs w:val="24"/>
        </w:rPr>
        <w:t xml:space="preserve"> от 0</w:t>
      </w:r>
      <w:r w:rsidR="003312E1">
        <w:rPr>
          <w:rFonts w:ascii="Times New Roman" w:hAnsi="Times New Roman" w:cs="Times New Roman"/>
          <w:sz w:val="24"/>
          <w:szCs w:val="24"/>
        </w:rPr>
        <w:t>6.11</w:t>
      </w:r>
      <w:r>
        <w:rPr>
          <w:rFonts w:ascii="Times New Roman" w:hAnsi="Times New Roman" w:cs="Times New Roman"/>
          <w:sz w:val="24"/>
          <w:szCs w:val="24"/>
        </w:rPr>
        <w:t>.2020года)</w:t>
      </w:r>
    </w:p>
    <w:p w:rsidR="00351E19" w:rsidRPr="00EF3855" w:rsidRDefault="00351E19" w:rsidP="00351E19">
      <w:pPr>
        <w:pStyle w:val="ConsPlusNormal0"/>
        <w:ind w:left="142" w:firstLine="530"/>
        <w:jc w:val="both"/>
        <w:rPr>
          <w:rFonts w:ascii="Times New Roman" w:hAnsi="Times New Roman" w:cs="Times New Roman"/>
          <w:sz w:val="24"/>
          <w:szCs w:val="24"/>
        </w:rPr>
      </w:pPr>
    </w:p>
    <w:p w:rsidR="00351E19" w:rsidRPr="008C6F40" w:rsidRDefault="00351E19" w:rsidP="00351E1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6F40">
        <w:rPr>
          <w:rFonts w:ascii="Times New Roman" w:hAnsi="Times New Roman" w:cs="Times New Roman"/>
          <w:sz w:val="24"/>
          <w:szCs w:val="24"/>
        </w:rPr>
        <w:t>Ресурсное обеспечение реализации</w:t>
      </w:r>
    </w:p>
    <w:p w:rsidR="00351E19" w:rsidRPr="008C6F40" w:rsidRDefault="00351E19" w:rsidP="00351E19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sz w:val="24"/>
          <w:szCs w:val="24"/>
        </w:rPr>
      </w:pPr>
      <w:r w:rsidRPr="008C6F40">
        <w:rPr>
          <w:rFonts w:ascii="Times New Roman" w:hAnsi="Times New Roman" w:cs="Times New Roman"/>
          <w:sz w:val="24"/>
          <w:szCs w:val="24"/>
        </w:rPr>
        <w:t>муниципальной Программы «Формирование современной городской среды</w:t>
      </w:r>
    </w:p>
    <w:p w:rsidR="00351E19" w:rsidRPr="008C6F40" w:rsidRDefault="00351E19" w:rsidP="00351E19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sz w:val="24"/>
          <w:szCs w:val="24"/>
        </w:rPr>
      </w:pPr>
      <w:r w:rsidRPr="008C6F40">
        <w:rPr>
          <w:rFonts w:ascii="Times New Roman" w:hAnsi="Times New Roman" w:cs="Times New Roman"/>
          <w:sz w:val="24"/>
          <w:szCs w:val="24"/>
        </w:rPr>
        <w:t xml:space="preserve">в  муниципальном образовании «Заолешенский сельсовет» Суджанскогг района Курской области на 2018-2024 годы» </w:t>
      </w:r>
    </w:p>
    <w:p w:rsidR="00351E19" w:rsidRPr="008C6F40" w:rsidRDefault="00351E19" w:rsidP="00351E19">
      <w:pPr>
        <w:rPr>
          <w:sz w:val="24"/>
          <w:szCs w:val="24"/>
        </w:rPr>
      </w:pPr>
    </w:p>
    <w:tbl>
      <w:tblPr>
        <w:tblW w:w="104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02"/>
        <w:gridCol w:w="1984"/>
        <w:gridCol w:w="2977"/>
        <w:gridCol w:w="567"/>
        <w:gridCol w:w="567"/>
        <w:gridCol w:w="567"/>
        <w:gridCol w:w="567"/>
        <w:gridCol w:w="1559"/>
      </w:tblGrid>
      <w:tr w:rsidR="00351E19" w:rsidRPr="008C6F40" w:rsidTr="00B01931">
        <w:trPr>
          <w:trHeight w:val="310"/>
        </w:trPr>
        <w:tc>
          <w:tcPr>
            <w:tcW w:w="1702" w:type="dxa"/>
            <w:vMerge w:val="restart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Статус</w:t>
            </w:r>
          </w:p>
        </w:tc>
        <w:tc>
          <w:tcPr>
            <w:tcW w:w="1984" w:type="dxa"/>
            <w:vMerge w:val="restart"/>
            <w:vAlign w:val="center"/>
          </w:tcPr>
          <w:p w:rsidR="00351E19" w:rsidRPr="008C6F40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6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муниципальной Программы, основного мероприятия</w:t>
            </w:r>
          </w:p>
        </w:tc>
        <w:tc>
          <w:tcPr>
            <w:tcW w:w="2977" w:type="dxa"/>
            <w:vMerge w:val="restart"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Ответственный исполнитель, соисполнитель, участники</w:t>
            </w:r>
          </w:p>
        </w:tc>
        <w:tc>
          <w:tcPr>
            <w:tcW w:w="2268" w:type="dxa"/>
            <w:gridSpan w:val="4"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 бюджетной классификации</w:t>
            </w:r>
          </w:p>
        </w:tc>
        <w:tc>
          <w:tcPr>
            <w:tcW w:w="1559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6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Объемы бюджетных ассигнований (тыс. руб.)</w:t>
            </w:r>
          </w:p>
        </w:tc>
      </w:tr>
      <w:tr w:rsidR="00351E19" w:rsidRPr="00EF3855" w:rsidTr="00B01931">
        <w:trPr>
          <w:trHeight w:val="960"/>
        </w:trPr>
        <w:tc>
          <w:tcPr>
            <w:tcW w:w="1702" w:type="dxa"/>
            <w:vMerge/>
            <w:vAlign w:val="center"/>
          </w:tcPr>
          <w:p w:rsidR="00351E19" w:rsidRPr="008C6F40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351E19" w:rsidRPr="008C6F40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vMerge/>
            <w:vAlign w:val="center"/>
          </w:tcPr>
          <w:p w:rsidR="00351E19" w:rsidRPr="008C6F40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ГРБС</w:t>
            </w: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РзПр</w:t>
            </w: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ЦСР</w:t>
            </w: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</w:t>
            </w:r>
          </w:p>
        </w:tc>
        <w:tc>
          <w:tcPr>
            <w:tcW w:w="1559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2018-2024</w:t>
            </w:r>
          </w:p>
        </w:tc>
      </w:tr>
      <w:tr w:rsidR="00351E19" w:rsidRPr="00EF3855" w:rsidTr="00B01931">
        <w:trPr>
          <w:trHeight w:val="431"/>
        </w:trPr>
        <w:tc>
          <w:tcPr>
            <w:tcW w:w="1702" w:type="dxa"/>
            <w:vMerge w:val="restart"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Муниципаль ная Программа </w:t>
            </w:r>
          </w:p>
        </w:tc>
        <w:tc>
          <w:tcPr>
            <w:tcW w:w="1984" w:type="dxa"/>
            <w:vMerge w:val="restart"/>
            <w:vAlign w:val="center"/>
          </w:tcPr>
          <w:p w:rsidR="00351E19" w:rsidRPr="008C6F40" w:rsidRDefault="00351E19" w:rsidP="00B019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6F40">
              <w:rPr>
                <w:rFonts w:ascii="Times New Roman" w:hAnsi="Times New Roman" w:cs="Times New Roman"/>
                <w:sz w:val="24"/>
                <w:szCs w:val="24"/>
              </w:rPr>
              <w:t>«Формирование современной городской среды в муниципальном образовании «Заолешенский сельсовет» Суджанского района Курской области» на 2018-2024 годы</w:t>
            </w:r>
          </w:p>
        </w:tc>
        <w:tc>
          <w:tcPr>
            <w:tcW w:w="2977" w:type="dxa"/>
          </w:tcPr>
          <w:p w:rsidR="00351E19" w:rsidRPr="008C6F40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6F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Всего2018-2024 гг</w:t>
            </w:r>
            <w:r w:rsidRPr="008C6F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в т.ч.</w:t>
            </w:r>
          </w:p>
        </w:tc>
        <w:tc>
          <w:tcPr>
            <w:tcW w:w="567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1E19" w:rsidRPr="00EF3855" w:rsidRDefault="00351E19" w:rsidP="00D759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1</w:t>
            </w:r>
            <w:r w:rsidR="003312E1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28</w:t>
            </w:r>
            <w:r w:rsidR="00D7597F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60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,</w:t>
            </w:r>
            <w:r w:rsidR="00D7597F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082</w:t>
            </w:r>
          </w:p>
        </w:tc>
      </w:tr>
      <w:tr w:rsidR="00351E19" w:rsidRPr="00EF3855" w:rsidTr="00B01931">
        <w:trPr>
          <w:trHeight w:val="567"/>
        </w:trPr>
        <w:tc>
          <w:tcPr>
            <w:tcW w:w="1702" w:type="dxa"/>
            <w:vMerge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 и областной бюджет</w:t>
            </w: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1E19" w:rsidRPr="00EF3855" w:rsidRDefault="00D7597F" w:rsidP="00D7597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12054</w:t>
            </w:r>
            <w:r w:rsidR="00351E19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031</w:t>
            </w:r>
          </w:p>
        </w:tc>
      </w:tr>
      <w:tr w:rsidR="00351E19" w:rsidRPr="00EF3855" w:rsidTr="00B01931">
        <w:trPr>
          <w:trHeight w:val="768"/>
        </w:trPr>
        <w:tc>
          <w:tcPr>
            <w:tcW w:w="1702" w:type="dxa"/>
            <w:vMerge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351E19" w:rsidRPr="008C6F40" w:rsidRDefault="00351E19" w:rsidP="00B01931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F40">
              <w:rPr>
                <w:rFonts w:ascii="Times New Roman" w:hAnsi="Times New Roman" w:cs="Times New Roman"/>
                <w:sz w:val="24"/>
                <w:szCs w:val="24"/>
              </w:rPr>
              <w:t xml:space="preserve">бюджет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Заолешенского сельсовета Суджанского района Курской области</w:t>
            </w:r>
          </w:p>
        </w:tc>
        <w:tc>
          <w:tcPr>
            <w:tcW w:w="567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1E19" w:rsidRPr="00EF3855" w:rsidRDefault="00351E19" w:rsidP="00D759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    </w:t>
            </w:r>
            <w:r w:rsidR="00D7597F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806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,</w:t>
            </w:r>
            <w:r w:rsidR="00D7597F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051</w:t>
            </w:r>
          </w:p>
        </w:tc>
      </w:tr>
      <w:tr w:rsidR="00351E19" w:rsidRPr="00EF3855" w:rsidTr="00B01931">
        <w:trPr>
          <w:trHeight w:val="295"/>
        </w:trPr>
        <w:tc>
          <w:tcPr>
            <w:tcW w:w="1702" w:type="dxa"/>
            <w:vMerge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вт.ч 2018г.</w:t>
            </w: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1405,337</w:t>
            </w:r>
          </w:p>
        </w:tc>
      </w:tr>
      <w:tr w:rsidR="00351E19" w:rsidRPr="00EF3855" w:rsidTr="00B01931">
        <w:trPr>
          <w:trHeight w:val="549"/>
        </w:trPr>
        <w:tc>
          <w:tcPr>
            <w:tcW w:w="1702" w:type="dxa"/>
            <w:vMerge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 и областной бюджет</w:t>
            </w: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1265,314</w:t>
            </w:r>
          </w:p>
        </w:tc>
      </w:tr>
      <w:tr w:rsidR="00351E19" w:rsidRPr="00EF3855" w:rsidTr="00B01931">
        <w:trPr>
          <w:trHeight w:val="768"/>
        </w:trPr>
        <w:tc>
          <w:tcPr>
            <w:tcW w:w="1702" w:type="dxa"/>
            <w:vMerge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351E19" w:rsidRPr="008C6F40" w:rsidRDefault="00351E19" w:rsidP="00B01931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F40">
              <w:rPr>
                <w:rFonts w:ascii="Times New Roman" w:hAnsi="Times New Roman" w:cs="Times New Roman"/>
                <w:sz w:val="24"/>
                <w:szCs w:val="24"/>
              </w:rPr>
              <w:t xml:space="preserve">бюджет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Заолешенского сельсовета Суджанского района Курской области</w:t>
            </w:r>
          </w:p>
        </w:tc>
        <w:tc>
          <w:tcPr>
            <w:tcW w:w="567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140,023</w:t>
            </w:r>
          </w:p>
        </w:tc>
      </w:tr>
      <w:tr w:rsidR="00351E19" w:rsidRPr="00EF3855" w:rsidTr="00B01931">
        <w:trPr>
          <w:trHeight w:val="381"/>
        </w:trPr>
        <w:tc>
          <w:tcPr>
            <w:tcW w:w="1702" w:type="dxa"/>
            <w:vMerge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вт.ч 2019г.</w:t>
            </w: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2072,645</w:t>
            </w:r>
          </w:p>
        </w:tc>
      </w:tr>
      <w:tr w:rsidR="00351E19" w:rsidRPr="00EF3855" w:rsidTr="00B01931">
        <w:trPr>
          <w:trHeight w:val="557"/>
        </w:trPr>
        <w:tc>
          <w:tcPr>
            <w:tcW w:w="1702" w:type="dxa"/>
            <w:vMerge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 и областной бюджет</w:t>
            </w: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1920,070</w:t>
            </w:r>
          </w:p>
        </w:tc>
      </w:tr>
      <w:tr w:rsidR="00351E19" w:rsidRPr="00EF3855" w:rsidTr="00B01931">
        <w:trPr>
          <w:trHeight w:val="551"/>
        </w:trPr>
        <w:tc>
          <w:tcPr>
            <w:tcW w:w="1702" w:type="dxa"/>
            <w:vMerge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351E19" w:rsidRPr="008C6F40" w:rsidRDefault="00351E19" w:rsidP="00B01931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F40">
              <w:rPr>
                <w:rFonts w:ascii="Times New Roman" w:hAnsi="Times New Roman" w:cs="Times New Roman"/>
                <w:sz w:val="24"/>
                <w:szCs w:val="24"/>
              </w:rPr>
              <w:t>бюджет Заолешенского сельсовета Суджанского района Курской области</w:t>
            </w:r>
          </w:p>
        </w:tc>
        <w:tc>
          <w:tcPr>
            <w:tcW w:w="567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152,575</w:t>
            </w:r>
          </w:p>
        </w:tc>
      </w:tr>
      <w:tr w:rsidR="00351E19" w:rsidRPr="00EF3855" w:rsidTr="00B01931">
        <w:trPr>
          <w:trHeight w:val="304"/>
        </w:trPr>
        <w:tc>
          <w:tcPr>
            <w:tcW w:w="3686" w:type="dxa"/>
            <w:gridSpan w:val="2"/>
            <w:vMerge w:val="restart"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351E19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вт.ч 2020г.</w:t>
            </w:r>
          </w:p>
          <w:p w:rsidR="00351E19" w:rsidRPr="008B38A1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1862</w:t>
            </w: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,6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</w:tr>
      <w:tr w:rsidR="00351E19" w:rsidRPr="00EF3855" w:rsidTr="00B01931">
        <w:trPr>
          <w:trHeight w:val="550"/>
        </w:trPr>
        <w:tc>
          <w:tcPr>
            <w:tcW w:w="3686" w:type="dxa"/>
            <w:gridSpan w:val="2"/>
            <w:vMerge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 и областной бюджет</w:t>
            </w: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1828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,</w:t>
            </w: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469</w:t>
            </w:r>
          </w:p>
        </w:tc>
      </w:tr>
      <w:tr w:rsidR="00351E19" w:rsidRPr="00EF3855" w:rsidTr="00B01931">
        <w:trPr>
          <w:trHeight w:val="485"/>
        </w:trPr>
        <w:tc>
          <w:tcPr>
            <w:tcW w:w="3686" w:type="dxa"/>
            <w:gridSpan w:val="2"/>
            <w:vMerge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351E19" w:rsidRPr="008C6F40" w:rsidRDefault="00351E19" w:rsidP="00B01931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F40">
              <w:rPr>
                <w:rFonts w:ascii="Times New Roman" w:hAnsi="Times New Roman" w:cs="Times New Roman"/>
                <w:sz w:val="24"/>
                <w:szCs w:val="24"/>
              </w:rPr>
              <w:t>бюджет Заолешенского сельсовета Суджанского района Курской области</w:t>
            </w:r>
          </w:p>
        </w:tc>
        <w:tc>
          <w:tcPr>
            <w:tcW w:w="567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1E19" w:rsidRPr="0060643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34,138</w:t>
            </w:r>
          </w:p>
        </w:tc>
      </w:tr>
      <w:tr w:rsidR="00351E19" w:rsidRPr="00EF3855" w:rsidTr="00B01931">
        <w:trPr>
          <w:trHeight w:val="351"/>
        </w:trPr>
        <w:tc>
          <w:tcPr>
            <w:tcW w:w="3686" w:type="dxa"/>
            <w:gridSpan w:val="2"/>
            <w:vMerge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вт.ч 2021г.</w:t>
            </w: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1E19" w:rsidRPr="00EF3855" w:rsidRDefault="003312E1" w:rsidP="00C81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8131C">
              <w:rPr>
                <w:rFonts w:ascii="Times New Roman" w:hAnsi="Times New Roman" w:cs="Times New Roman"/>
                <w:sz w:val="24"/>
                <w:szCs w:val="24"/>
              </w:rPr>
              <w:t>301</w:t>
            </w:r>
            <w:r w:rsidR="00351E19" w:rsidRPr="00EF385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8131C">
              <w:rPr>
                <w:rFonts w:ascii="Times New Roman" w:hAnsi="Times New Roman" w:cs="Times New Roman"/>
                <w:sz w:val="24"/>
                <w:szCs w:val="24"/>
              </w:rPr>
              <w:t>558</w:t>
            </w:r>
          </w:p>
        </w:tc>
      </w:tr>
      <w:tr w:rsidR="00351E19" w:rsidRPr="00EF3855" w:rsidTr="00B01931">
        <w:trPr>
          <w:trHeight w:val="413"/>
        </w:trPr>
        <w:tc>
          <w:tcPr>
            <w:tcW w:w="3686" w:type="dxa"/>
            <w:gridSpan w:val="2"/>
            <w:vMerge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 и областной бюджет</w:t>
            </w: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1E19" w:rsidRPr="00EF3855" w:rsidRDefault="00351E19" w:rsidP="00C81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312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8131C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8131C">
              <w:rPr>
                <w:rFonts w:ascii="Times New Roman" w:hAnsi="Times New Roman" w:cs="Times New Roman"/>
                <w:sz w:val="24"/>
                <w:szCs w:val="24"/>
              </w:rPr>
              <w:t>968</w:t>
            </w:r>
          </w:p>
        </w:tc>
      </w:tr>
      <w:tr w:rsidR="00351E19" w:rsidRPr="00EF3855" w:rsidTr="00B01931">
        <w:trPr>
          <w:trHeight w:val="559"/>
        </w:trPr>
        <w:tc>
          <w:tcPr>
            <w:tcW w:w="3686" w:type="dxa"/>
            <w:gridSpan w:val="2"/>
            <w:vMerge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351E19" w:rsidRPr="008C6F40" w:rsidRDefault="00351E19" w:rsidP="00B01931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F40">
              <w:rPr>
                <w:rFonts w:ascii="Times New Roman" w:hAnsi="Times New Roman" w:cs="Times New Roman"/>
                <w:sz w:val="24"/>
                <w:szCs w:val="24"/>
              </w:rPr>
              <w:t>бюджет Заолешенского сельсовета Суджанского района Курской области</w:t>
            </w:r>
          </w:p>
        </w:tc>
        <w:tc>
          <w:tcPr>
            <w:tcW w:w="567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1E19" w:rsidRPr="00EF3855" w:rsidRDefault="00C8131C" w:rsidP="00C81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351E19" w:rsidRPr="00EF385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="003312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1E19" w:rsidRPr="00EF3855" w:rsidTr="00B01931">
        <w:trPr>
          <w:trHeight w:val="275"/>
        </w:trPr>
        <w:tc>
          <w:tcPr>
            <w:tcW w:w="3686" w:type="dxa"/>
            <w:gridSpan w:val="2"/>
            <w:vMerge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вт.ч 2022 г.</w:t>
            </w: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2072,645</w:t>
            </w:r>
          </w:p>
        </w:tc>
      </w:tr>
      <w:tr w:rsidR="00351E19" w:rsidRPr="00EF3855" w:rsidTr="00B01931">
        <w:trPr>
          <w:trHeight w:val="563"/>
        </w:trPr>
        <w:tc>
          <w:tcPr>
            <w:tcW w:w="3686" w:type="dxa"/>
            <w:gridSpan w:val="2"/>
            <w:vMerge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 и областной бюджет</w:t>
            </w: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1920,070</w:t>
            </w:r>
          </w:p>
        </w:tc>
      </w:tr>
      <w:tr w:rsidR="00351E19" w:rsidRPr="00EF3855" w:rsidTr="00B01931">
        <w:trPr>
          <w:trHeight w:val="541"/>
        </w:trPr>
        <w:tc>
          <w:tcPr>
            <w:tcW w:w="3686" w:type="dxa"/>
            <w:gridSpan w:val="2"/>
            <w:vMerge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351E19" w:rsidRPr="008C6F40" w:rsidRDefault="00351E19" w:rsidP="00B01931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F40">
              <w:rPr>
                <w:rFonts w:ascii="Times New Roman" w:hAnsi="Times New Roman" w:cs="Times New Roman"/>
                <w:sz w:val="24"/>
                <w:szCs w:val="24"/>
              </w:rPr>
              <w:t>бюджет Заолешенского сельсовета Суджанского района Курской области</w:t>
            </w:r>
          </w:p>
        </w:tc>
        <w:tc>
          <w:tcPr>
            <w:tcW w:w="567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152,575</w:t>
            </w:r>
          </w:p>
        </w:tc>
      </w:tr>
      <w:tr w:rsidR="00351E19" w:rsidRPr="00EF3855" w:rsidTr="00B01931">
        <w:trPr>
          <w:trHeight w:val="285"/>
        </w:trPr>
        <w:tc>
          <w:tcPr>
            <w:tcW w:w="3686" w:type="dxa"/>
            <w:gridSpan w:val="2"/>
            <w:vMerge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вт.ч 2023 г.</w:t>
            </w: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2072,645</w:t>
            </w:r>
          </w:p>
        </w:tc>
      </w:tr>
      <w:tr w:rsidR="00351E19" w:rsidRPr="00EF3855" w:rsidTr="00B01931">
        <w:trPr>
          <w:trHeight w:val="545"/>
        </w:trPr>
        <w:tc>
          <w:tcPr>
            <w:tcW w:w="3686" w:type="dxa"/>
            <w:gridSpan w:val="2"/>
            <w:vMerge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 и областной бюджет</w:t>
            </w: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1920,070</w:t>
            </w:r>
          </w:p>
        </w:tc>
      </w:tr>
      <w:tr w:rsidR="00351E19" w:rsidRPr="00EF3855" w:rsidTr="00B01931">
        <w:trPr>
          <w:trHeight w:val="547"/>
        </w:trPr>
        <w:tc>
          <w:tcPr>
            <w:tcW w:w="3686" w:type="dxa"/>
            <w:gridSpan w:val="2"/>
            <w:vMerge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351E19" w:rsidRPr="008C6F40" w:rsidRDefault="00351E19" w:rsidP="00B01931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F40">
              <w:rPr>
                <w:rFonts w:ascii="Times New Roman" w:hAnsi="Times New Roman" w:cs="Times New Roman"/>
                <w:sz w:val="24"/>
                <w:szCs w:val="24"/>
              </w:rPr>
              <w:t>бюджет Заолешенского сельсовета Суджанского района Курской области</w:t>
            </w:r>
          </w:p>
        </w:tc>
        <w:tc>
          <w:tcPr>
            <w:tcW w:w="567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152,575</w:t>
            </w:r>
          </w:p>
        </w:tc>
      </w:tr>
      <w:tr w:rsidR="00351E19" w:rsidRPr="00EF3855" w:rsidTr="00B01931">
        <w:trPr>
          <w:trHeight w:val="295"/>
        </w:trPr>
        <w:tc>
          <w:tcPr>
            <w:tcW w:w="3686" w:type="dxa"/>
            <w:gridSpan w:val="2"/>
            <w:vMerge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вт.ч 2024 г.</w:t>
            </w: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2072,645</w:t>
            </w:r>
          </w:p>
        </w:tc>
      </w:tr>
      <w:tr w:rsidR="00351E19" w:rsidRPr="00EF3855" w:rsidTr="00B01931">
        <w:trPr>
          <w:trHeight w:val="541"/>
        </w:trPr>
        <w:tc>
          <w:tcPr>
            <w:tcW w:w="3686" w:type="dxa"/>
            <w:gridSpan w:val="2"/>
            <w:vMerge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 и областной бюджет</w:t>
            </w: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1920,070</w:t>
            </w:r>
          </w:p>
        </w:tc>
      </w:tr>
      <w:tr w:rsidR="00351E19" w:rsidRPr="00EF3855" w:rsidTr="00B01931">
        <w:trPr>
          <w:trHeight w:val="525"/>
        </w:trPr>
        <w:tc>
          <w:tcPr>
            <w:tcW w:w="3686" w:type="dxa"/>
            <w:gridSpan w:val="2"/>
            <w:vMerge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351E19" w:rsidRPr="008C6F40" w:rsidRDefault="00351E19" w:rsidP="00B01931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F40">
              <w:rPr>
                <w:rFonts w:ascii="Times New Roman" w:hAnsi="Times New Roman" w:cs="Times New Roman"/>
                <w:sz w:val="24"/>
                <w:szCs w:val="24"/>
              </w:rPr>
              <w:t>бюджет Заолешенского сельсовета Суджанского района Курской области</w:t>
            </w:r>
          </w:p>
        </w:tc>
        <w:tc>
          <w:tcPr>
            <w:tcW w:w="567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152,575</w:t>
            </w:r>
          </w:p>
        </w:tc>
      </w:tr>
    </w:tbl>
    <w:p w:rsidR="00351E19" w:rsidRPr="00EF3855" w:rsidRDefault="00351E19" w:rsidP="00351E19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</w:p>
    <w:p w:rsidR="00351E19" w:rsidRPr="00EF3855" w:rsidRDefault="00351E19" w:rsidP="00351E19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</w:p>
    <w:p w:rsidR="00351E19" w:rsidRPr="00EF3855" w:rsidRDefault="00351E19" w:rsidP="00351E19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</w:p>
    <w:p w:rsidR="00351E19" w:rsidRPr="00EF3855" w:rsidRDefault="00351E19" w:rsidP="00351E19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</w:p>
    <w:p w:rsidR="00351E19" w:rsidRPr="00EF3855" w:rsidRDefault="00351E19" w:rsidP="00351E19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</w:p>
    <w:p w:rsidR="00351E19" w:rsidRPr="00EF3855" w:rsidRDefault="00351E19" w:rsidP="00351E19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</w:p>
    <w:p w:rsidR="00351E19" w:rsidRDefault="00351E19" w:rsidP="00351E19">
      <w:pPr>
        <w:widowControl w:val="0"/>
        <w:overflowPunct w:val="0"/>
        <w:autoSpaceDE w:val="0"/>
        <w:spacing w:after="0" w:line="240" w:lineRule="auto"/>
        <w:ind w:firstLine="851"/>
        <w:jc w:val="center"/>
        <w:rPr>
          <w:rFonts w:ascii="Times New Roman" w:hAnsi="Times New Roman"/>
          <w:sz w:val="24"/>
          <w:szCs w:val="24"/>
        </w:rPr>
      </w:pPr>
    </w:p>
    <w:p w:rsidR="00351E19" w:rsidRDefault="00351E19" w:rsidP="00351E19">
      <w:pPr>
        <w:widowControl w:val="0"/>
        <w:overflowPunct w:val="0"/>
        <w:autoSpaceDE w:val="0"/>
        <w:spacing w:after="0" w:line="240" w:lineRule="auto"/>
        <w:ind w:firstLine="851"/>
        <w:jc w:val="center"/>
        <w:rPr>
          <w:rFonts w:ascii="Times New Roman" w:hAnsi="Times New Roman"/>
          <w:sz w:val="24"/>
          <w:szCs w:val="24"/>
        </w:rPr>
      </w:pPr>
    </w:p>
    <w:p w:rsidR="00351E19" w:rsidRDefault="00351E19" w:rsidP="00351E19">
      <w:pPr>
        <w:widowControl w:val="0"/>
        <w:overflowPunct w:val="0"/>
        <w:autoSpaceDE w:val="0"/>
        <w:spacing w:after="0" w:line="240" w:lineRule="auto"/>
        <w:ind w:firstLine="851"/>
        <w:jc w:val="center"/>
        <w:rPr>
          <w:rFonts w:ascii="Times New Roman" w:hAnsi="Times New Roman"/>
          <w:sz w:val="24"/>
          <w:szCs w:val="24"/>
        </w:rPr>
      </w:pPr>
    </w:p>
    <w:p w:rsidR="00351E19" w:rsidRDefault="00351E19" w:rsidP="00351E19">
      <w:pPr>
        <w:widowControl w:val="0"/>
        <w:overflowPunct w:val="0"/>
        <w:autoSpaceDE w:val="0"/>
        <w:spacing w:after="0" w:line="240" w:lineRule="auto"/>
        <w:ind w:firstLine="851"/>
        <w:jc w:val="center"/>
        <w:rPr>
          <w:rFonts w:ascii="Times New Roman" w:hAnsi="Times New Roman"/>
          <w:sz w:val="24"/>
          <w:szCs w:val="24"/>
        </w:rPr>
      </w:pPr>
    </w:p>
    <w:p w:rsidR="00351E19" w:rsidRDefault="00351E19" w:rsidP="00351E19">
      <w:pPr>
        <w:widowControl w:val="0"/>
        <w:overflowPunct w:val="0"/>
        <w:autoSpaceDE w:val="0"/>
        <w:spacing w:after="0" w:line="240" w:lineRule="auto"/>
        <w:ind w:firstLine="851"/>
        <w:jc w:val="center"/>
        <w:rPr>
          <w:rFonts w:ascii="Times New Roman" w:hAnsi="Times New Roman"/>
          <w:sz w:val="24"/>
          <w:szCs w:val="24"/>
        </w:rPr>
      </w:pPr>
    </w:p>
    <w:p w:rsidR="00351E19" w:rsidRDefault="00351E19" w:rsidP="00351E19">
      <w:pPr>
        <w:widowControl w:val="0"/>
        <w:overflowPunct w:val="0"/>
        <w:autoSpaceDE w:val="0"/>
        <w:spacing w:after="0" w:line="240" w:lineRule="auto"/>
        <w:ind w:firstLine="851"/>
        <w:jc w:val="center"/>
        <w:rPr>
          <w:rFonts w:ascii="Times New Roman" w:hAnsi="Times New Roman"/>
          <w:sz w:val="24"/>
          <w:szCs w:val="24"/>
        </w:rPr>
      </w:pPr>
    </w:p>
    <w:p w:rsidR="00351E19" w:rsidRDefault="00351E19" w:rsidP="00351E19">
      <w:pPr>
        <w:widowControl w:val="0"/>
        <w:overflowPunct w:val="0"/>
        <w:autoSpaceDE w:val="0"/>
        <w:spacing w:after="0" w:line="240" w:lineRule="auto"/>
        <w:ind w:firstLine="851"/>
        <w:jc w:val="center"/>
        <w:rPr>
          <w:rFonts w:ascii="Times New Roman" w:hAnsi="Times New Roman"/>
          <w:sz w:val="24"/>
          <w:szCs w:val="24"/>
        </w:rPr>
      </w:pPr>
    </w:p>
    <w:p w:rsidR="007A24EC" w:rsidRPr="00EF3855" w:rsidRDefault="007A24EC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</w:p>
    <w:p w:rsidR="007A24EC" w:rsidRPr="00EF3855" w:rsidRDefault="007A24EC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</w:p>
    <w:p w:rsidR="007A24EC" w:rsidRPr="00EF3855" w:rsidRDefault="007A24EC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</w:p>
    <w:p w:rsidR="007A24EC" w:rsidRDefault="007A24EC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Pr="00EF3855" w:rsidRDefault="004534B7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</w:p>
    <w:p w:rsidR="007A24EC" w:rsidRPr="00EF3855" w:rsidRDefault="007A24EC" w:rsidP="006A52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52E6" w:rsidRPr="00EF3855" w:rsidRDefault="006A52E6" w:rsidP="006A52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24EC" w:rsidRPr="00EF3855" w:rsidRDefault="007A24EC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</w:p>
    <w:p w:rsidR="00412F92" w:rsidRPr="00EF3855" w:rsidRDefault="00412F92" w:rsidP="007A24EC">
      <w:pPr>
        <w:spacing w:after="0" w:line="240" w:lineRule="auto"/>
        <w:ind w:left="3686" w:right="282"/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EF3855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757F87" w:rsidRPr="00EF3855">
        <w:rPr>
          <w:rFonts w:ascii="Times New Roman" w:hAnsi="Times New Roman" w:cs="Times New Roman"/>
          <w:sz w:val="24"/>
          <w:szCs w:val="24"/>
        </w:rPr>
        <w:t>Приложение</w:t>
      </w:r>
      <w:r w:rsidRPr="00EF3855">
        <w:rPr>
          <w:rFonts w:ascii="Times New Roman" w:hAnsi="Times New Roman" w:cs="Times New Roman"/>
          <w:sz w:val="24"/>
          <w:szCs w:val="24"/>
        </w:rPr>
        <w:t xml:space="preserve"> 4</w:t>
      </w:r>
    </w:p>
    <w:p w:rsidR="00412F92" w:rsidRPr="00EF3855" w:rsidRDefault="00412F92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 xml:space="preserve">к муниципальной программе </w:t>
      </w:r>
    </w:p>
    <w:p w:rsidR="00412F92" w:rsidRPr="00EF3855" w:rsidRDefault="00412F92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 xml:space="preserve">«Формирование современной городской среды </w:t>
      </w:r>
    </w:p>
    <w:p w:rsidR="00412F92" w:rsidRPr="00EF3855" w:rsidRDefault="000B2753" w:rsidP="00757F87">
      <w:pPr>
        <w:tabs>
          <w:tab w:val="decimal" w:pos="1701"/>
          <w:tab w:val="decimal" w:pos="2552"/>
        </w:tabs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>в</w:t>
      </w:r>
      <w:r w:rsidR="008C04FE" w:rsidRPr="00EF3855">
        <w:rPr>
          <w:rFonts w:ascii="Times New Roman" w:hAnsi="Times New Roman" w:cs="Times New Roman"/>
          <w:sz w:val="24"/>
          <w:szCs w:val="24"/>
        </w:rPr>
        <w:t xml:space="preserve"> </w:t>
      </w:r>
      <w:r w:rsidR="00412F92" w:rsidRPr="00EF3855">
        <w:rPr>
          <w:rFonts w:ascii="Times New Roman" w:hAnsi="Times New Roman" w:cs="Times New Roman"/>
          <w:sz w:val="24"/>
          <w:szCs w:val="24"/>
        </w:rPr>
        <w:t>муниципально</w:t>
      </w:r>
      <w:r w:rsidRPr="00EF3855">
        <w:rPr>
          <w:rFonts w:ascii="Times New Roman" w:hAnsi="Times New Roman" w:cs="Times New Roman"/>
          <w:sz w:val="24"/>
          <w:szCs w:val="24"/>
        </w:rPr>
        <w:t xml:space="preserve">м </w:t>
      </w:r>
      <w:r w:rsidR="00412F92" w:rsidRPr="00EF3855">
        <w:rPr>
          <w:rFonts w:ascii="Times New Roman" w:hAnsi="Times New Roman" w:cs="Times New Roman"/>
          <w:sz w:val="24"/>
          <w:szCs w:val="24"/>
        </w:rPr>
        <w:t>образовании «</w:t>
      </w:r>
      <w:r w:rsidRPr="00EF3855">
        <w:rPr>
          <w:rFonts w:ascii="Times New Roman" w:hAnsi="Times New Roman" w:cs="Times New Roman"/>
          <w:sz w:val="24"/>
          <w:szCs w:val="24"/>
        </w:rPr>
        <w:t>Заолешенский сельсовет</w:t>
      </w:r>
      <w:r w:rsidR="00412F92" w:rsidRPr="00EF3855">
        <w:rPr>
          <w:rFonts w:ascii="Times New Roman" w:hAnsi="Times New Roman" w:cs="Times New Roman"/>
          <w:sz w:val="24"/>
          <w:szCs w:val="24"/>
        </w:rPr>
        <w:t>»</w:t>
      </w:r>
    </w:p>
    <w:p w:rsidR="00412F92" w:rsidRPr="00EF3855" w:rsidRDefault="000B2753" w:rsidP="000B2753">
      <w:pPr>
        <w:tabs>
          <w:tab w:val="decimal" w:pos="1701"/>
          <w:tab w:val="decimal" w:pos="2552"/>
        </w:tabs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>Суджанского района Курской области» на</w:t>
      </w:r>
      <w:r w:rsidR="00412F92" w:rsidRPr="00EF3855">
        <w:rPr>
          <w:rFonts w:ascii="Times New Roman" w:hAnsi="Times New Roman" w:cs="Times New Roman"/>
          <w:sz w:val="24"/>
          <w:szCs w:val="24"/>
        </w:rPr>
        <w:t xml:space="preserve"> 2018-2024 годы»</w:t>
      </w:r>
    </w:p>
    <w:p w:rsidR="00757F87" w:rsidRPr="00EF3855" w:rsidRDefault="00757F87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</w:p>
    <w:p w:rsidR="00757F87" w:rsidRPr="00EF3855" w:rsidRDefault="00757F87" w:rsidP="00757F87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ab/>
      </w:r>
    </w:p>
    <w:p w:rsidR="00B22446" w:rsidRPr="00EF3855" w:rsidRDefault="00757F87" w:rsidP="00757F87">
      <w:pPr>
        <w:pStyle w:val="ConsPlusNormal0"/>
        <w:jc w:val="center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>Адресный перечень многоквартирных домов на территории муниципального образования «</w:t>
      </w:r>
      <w:r w:rsidR="000B2753" w:rsidRPr="00EF3855">
        <w:rPr>
          <w:rFonts w:ascii="Times New Roman" w:hAnsi="Times New Roman" w:cs="Times New Roman"/>
          <w:sz w:val="24"/>
          <w:szCs w:val="24"/>
        </w:rPr>
        <w:t>Заолешенский сельсовет</w:t>
      </w:r>
      <w:r w:rsidRPr="00EF3855">
        <w:rPr>
          <w:rFonts w:ascii="Times New Roman" w:hAnsi="Times New Roman" w:cs="Times New Roman"/>
          <w:sz w:val="24"/>
          <w:szCs w:val="24"/>
        </w:rPr>
        <w:t>»,дворовые территории, которые подлежат</w:t>
      </w:r>
    </w:p>
    <w:p w:rsidR="00757F87" w:rsidRPr="00EF3855" w:rsidRDefault="008C04FE" w:rsidP="00757F87">
      <w:pPr>
        <w:pStyle w:val="ConsPlusNormal0"/>
        <w:jc w:val="center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>б</w:t>
      </w:r>
      <w:r w:rsidR="00757F87" w:rsidRPr="00EF3855">
        <w:rPr>
          <w:rFonts w:ascii="Times New Roman" w:hAnsi="Times New Roman" w:cs="Times New Roman"/>
          <w:sz w:val="24"/>
          <w:szCs w:val="24"/>
        </w:rPr>
        <w:t>лагоустройству в 2018-2024 годы</w:t>
      </w:r>
    </w:p>
    <w:p w:rsidR="00757F87" w:rsidRPr="00EF3855" w:rsidRDefault="00757F87" w:rsidP="00757F87">
      <w:pPr>
        <w:tabs>
          <w:tab w:val="left" w:pos="4740"/>
        </w:tabs>
        <w:spacing w:after="0" w:line="240" w:lineRule="auto"/>
        <w:ind w:left="3686"/>
        <w:rPr>
          <w:rFonts w:ascii="Times New Roman" w:hAnsi="Times New Roman" w:cs="Times New Roman"/>
          <w:sz w:val="24"/>
          <w:szCs w:val="24"/>
        </w:rPr>
      </w:pPr>
    </w:p>
    <w:p w:rsidR="00757F87" w:rsidRPr="00EF3855" w:rsidRDefault="00757F87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X="108" w:tblpY="1"/>
        <w:tblOverlap w:val="never"/>
        <w:tblW w:w="10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29"/>
        <w:gridCol w:w="2410"/>
        <w:gridCol w:w="1276"/>
        <w:gridCol w:w="1134"/>
        <w:gridCol w:w="4819"/>
      </w:tblGrid>
      <w:tr w:rsidR="003F0868" w:rsidRPr="00EF3855" w:rsidTr="001A5EA1">
        <w:tc>
          <w:tcPr>
            <w:tcW w:w="629" w:type="dxa"/>
            <w:vMerge w:val="restart"/>
            <w:vAlign w:val="center"/>
          </w:tcPr>
          <w:p w:rsidR="00461434" w:rsidRPr="00EF3855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2410" w:type="dxa"/>
            <w:vMerge w:val="restart"/>
            <w:vAlign w:val="center"/>
          </w:tcPr>
          <w:p w:rsidR="00461434" w:rsidRPr="00EF3855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Адрес многоквартирного дома, дворовая территория которого подлежит благоустройству</w:t>
            </w:r>
          </w:p>
          <w:p w:rsidR="00461434" w:rsidRPr="00EF3855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(название населенного пункта, название улицы, номер МКД)</w:t>
            </w:r>
          </w:p>
        </w:tc>
        <w:tc>
          <w:tcPr>
            <w:tcW w:w="1276" w:type="dxa"/>
            <w:vMerge w:val="restart"/>
            <w:vAlign w:val="center"/>
          </w:tcPr>
          <w:p w:rsidR="00461434" w:rsidRPr="00EF3855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Год ввода в эксплуатацию МКД</w:t>
            </w:r>
          </w:p>
        </w:tc>
        <w:tc>
          <w:tcPr>
            <w:tcW w:w="1134" w:type="dxa"/>
            <w:vMerge w:val="restart"/>
            <w:vAlign w:val="center"/>
          </w:tcPr>
          <w:p w:rsidR="00461434" w:rsidRPr="00EF3855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Площадь дворовой территории, м</w:t>
            </w:r>
            <w:r w:rsidRPr="00EF385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819" w:type="dxa"/>
            <w:vAlign w:val="center"/>
          </w:tcPr>
          <w:p w:rsidR="00461434" w:rsidRPr="00EF3855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Перечень видов работ</w:t>
            </w:r>
          </w:p>
        </w:tc>
      </w:tr>
      <w:tr w:rsidR="003F0868" w:rsidRPr="00EF3855" w:rsidTr="001A5EA1">
        <w:trPr>
          <w:trHeight w:val="1686"/>
        </w:trPr>
        <w:tc>
          <w:tcPr>
            <w:tcW w:w="629" w:type="dxa"/>
            <w:vMerge/>
          </w:tcPr>
          <w:p w:rsidR="00461434" w:rsidRPr="00EF3855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461434" w:rsidRPr="00EF3855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61434" w:rsidRPr="00EF3855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61434" w:rsidRPr="00EF3855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vAlign w:val="center"/>
          </w:tcPr>
          <w:p w:rsidR="00461434" w:rsidRPr="00EF3855" w:rsidRDefault="00461434" w:rsidP="003D3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Согласно минимальному перечню (виды работ)</w:t>
            </w:r>
          </w:p>
        </w:tc>
      </w:tr>
      <w:tr w:rsidR="003F0868" w:rsidRPr="00EF3855" w:rsidTr="001A5EA1">
        <w:trPr>
          <w:trHeight w:val="684"/>
        </w:trPr>
        <w:tc>
          <w:tcPr>
            <w:tcW w:w="629" w:type="dxa"/>
            <w:vAlign w:val="center"/>
          </w:tcPr>
          <w:p w:rsidR="00461434" w:rsidRPr="00EF3855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vAlign w:val="center"/>
          </w:tcPr>
          <w:p w:rsidR="00461434" w:rsidRPr="00EF3855" w:rsidRDefault="001A5EA1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с.Заолешенка, ул.Алексея Бутенко,д.46</w:t>
            </w:r>
          </w:p>
        </w:tc>
        <w:tc>
          <w:tcPr>
            <w:tcW w:w="1276" w:type="dxa"/>
            <w:vAlign w:val="center"/>
          </w:tcPr>
          <w:p w:rsidR="00461434" w:rsidRPr="00EF3855" w:rsidRDefault="00461434" w:rsidP="00C921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C92150" w:rsidRPr="00EF3855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134" w:type="dxa"/>
            <w:vAlign w:val="center"/>
          </w:tcPr>
          <w:p w:rsidR="00461434" w:rsidRPr="00EF3855" w:rsidRDefault="00ED047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418</w:t>
            </w:r>
          </w:p>
        </w:tc>
        <w:tc>
          <w:tcPr>
            <w:tcW w:w="4819" w:type="dxa"/>
            <w:vAlign w:val="center"/>
          </w:tcPr>
          <w:p w:rsidR="00461434" w:rsidRPr="00EF3855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 установка скамеек, установка урн, асфальтирование проездов, асфальтирование тротуаров</w:t>
            </w:r>
          </w:p>
        </w:tc>
      </w:tr>
    </w:tbl>
    <w:p w:rsidR="00461434" w:rsidRPr="00EF3855" w:rsidRDefault="00461434" w:rsidP="0046143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12989" w:rsidRPr="00EF3855" w:rsidRDefault="00461434" w:rsidP="00461434">
      <w:pPr>
        <w:tabs>
          <w:tab w:val="left" w:pos="3705"/>
        </w:tabs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ab/>
      </w:r>
    </w:p>
    <w:p w:rsidR="00412F92" w:rsidRPr="00EF3855" w:rsidRDefault="00943468" w:rsidP="004534B7">
      <w:pPr>
        <w:tabs>
          <w:tab w:val="left" w:pos="5670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hAnsi="Times New Roman" w:cs="Times New Roman"/>
          <w:sz w:val="24"/>
          <w:szCs w:val="24"/>
        </w:rPr>
        <w:br w:type="page"/>
      </w:r>
    </w:p>
    <w:p w:rsidR="00412F92" w:rsidRPr="00EF3855" w:rsidRDefault="00412F92" w:rsidP="00412F92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</w:t>
      </w:r>
      <w:r w:rsidR="008C04FE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риложение</w:t>
      </w: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5</w:t>
      </w:r>
    </w:p>
    <w:p w:rsidR="00E360FF" w:rsidRPr="00EF3855" w:rsidRDefault="00412F92" w:rsidP="00412F92">
      <w:pPr>
        <w:widowControl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муниципальной программе «Формирование современной городской среды </w:t>
      </w:r>
      <w:r w:rsidR="001A5EA1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муниципально</w:t>
      </w:r>
      <w:r w:rsidR="001A5EA1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образовани</w:t>
      </w:r>
      <w:r w:rsidR="001A5EA1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1A5EA1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Заолешенский сельсовет</w:t>
      </w: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1A5EA1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Суджанского района Курской области</w:t>
      </w:r>
    </w:p>
    <w:p w:rsidR="00412F92" w:rsidRPr="00EF3855" w:rsidRDefault="00412F92" w:rsidP="00412F92">
      <w:pPr>
        <w:widowControl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2018-2024 годы»</w:t>
      </w:r>
    </w:p>
    <w:p w:rsidR="00412F92" w:rsidRPr="00EF3855" w:rsidRDefault="00412F92" w:rsidP="00412F92">
      <w:pPr>
        <w:widowControl w:val="0"/>
        <w:spacing w:after="0" w:line="240" w:lineRule="auto"/>
        <w:ind w:left="3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8C04FE" w:rsidRPr="00EF3855" w:rsidRDefault="00412F92" w:rsidP="00412F92">
      <w:pPr>
        <w:widowControl w:val="0"/>
        <w:spacing w:after="0" w:line="312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Список общественных территорий по Программе</w:t>
      </w:r>
      <w:r w:rsidRPr="00EF3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br/>
        <w:t xml:space="preserve">«Формирование современной городской </w:t>
      </w:r>
      <w:r w:rsidR="001A5EA1" w:rsidRPr="00EF3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среды в </w:t>
      </w:r>
      <w:r w:rsidR="008C04FE" w:rsidRPr="00EF3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</w:t>
      </w:r>
    </w:p>
    <w:p w:rsidR="00412F92" w:rsidRPr="00EF3855" w:rsidRDefault="00E360FF" w:rsidP="00412F92">
      <w:pPr>
        <w:widowControl w:val="0"/>
        <w:spacing w:after="0" w:line="312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м</w:t>
      </w:r>
      <w:r w:rsidR="00412F92" w:rsidRPr="00EF3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униципально</w:t>
      </w:r>
      <w:r w:rsidR="001A5EA1" w:rsidRPr="00EF3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м</w:t>
      </w:r>
      <w:r w:rsidR="008C04FE" w:rsidRPr="00EF3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</w:t>
      </w:r>
      <w:r w:rsidR="00412F92" w:rsidRPr="00EF3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образовани</w:t>
      </w:r>
      <w:r w:rsidR="001A5EA1" w:rsidRPr="00EF3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и</w:t>
      </w:r>
      <w:r w:rsidR="00412F92" w:rsidRPr="00EF3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«</w:t>
      </w:r>
      <w:r w:rsidR="001A5EA1" w:rsidRPr="00EF3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Заолешенский сельсовет</w:t>
      </w:r>
      <w:r w:rsidR="00412F92" w:rsidRPr="00EF3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»</w:t>
      </w:r>
      <w:r w:rsidR="001A5EA1" w:rsidRPr="00EF3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Суджанского района Курской области </w:t>
      </w:r>
      <w:r w:rsidR="00412F92" w:rsidRPr="00EF3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на 2018-2024 годы</w:t>
      </w:r>
    </w:p>
    <w:p w:rsidR="00412F92" w:rsidRPr="00EF3855" w:rsidRDefault="00412F92" w:rsidP="00412F92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tbl>
      <w:tblPr>
        <w:tblW w:w="0" w:type="auto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135"/>
        <w:gridCol w:w="3969"/>
        <w:gridCol w:w="4274"/>
      </w:tblGrid>
      <w:tr w:rsidR="003D3C2E" w:rsidRPr="00EF3855" w:rsidTr="001A484C">
        <w:tc>
          <w:tcPr>
            <w:tcW w:w="1135" w:type="dxa"/>
            <w:vAlign w:val="center"/>
          </w:tcPr>
          <w:p w:rsidR="003D3C2E" w:rsidRPr="00EF3855" w:rsidRDefault="003D3C2E" w:rsidP="008C04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3969" w:type="dxa"/>
            <w:vAlign w:val="center"/>
          </w:tcPr>
          <w:p w:rsidR="003D3C2E" w:rsidRPr="00EF3855" w:rsidRDefault="003D3C2E" w:rsidP="008C04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Адрес и название объекта, являющегося объектом муниципального имущества муниципального образования (далее - объект), или адрес общественной территории</w:t>
            </w:r>
          </w:p>
        </w:tc>
        <w:tc>
          <w:tcPr>
            <w:tcW w:w="4274" w:type="dxa"/>
            <w:vAlign w:val="center"/>
          </w:tcPr>
          <w:p w:rsidR="003D3C2E" w:rsidRPr="00EF3855" w:rsidRDefault="003D3C2E" w:rsidP="008C04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Перечень видов работ по благоустройству (указать)</w:t>
            </w:r>
          </w:p>
        </w:tc>
      </w:tr>
      <w:tr w:rsidR="003D3C2E" w:rsidRPr="00EF3855" w:rsidTr="001A484C">
        <w:tc>
          <w:tcPr>
            <w:tcW w:w="1135" w:type="dxa"/>
            <w:vAlign w:val="center"/>
          </w:tcPr>
          <w:p w:rsidR="003D3C2E" w:rsidRPr="00EF3855" w:rsidRDefault="003D3C2E" w:rsidP="008C04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vAlign w:val="center"/>
          </w:tcPr>
          <w:p w:rsidR="003D3C2E" w:rsidRPr="00EF3855" w:rsidRDefault="003D3C2E" w:rsidP="008C04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74" w:type="dxa"/>
            <w:vAlign w:val="center"/>
          </w:tcPr>
          <w:p w:rsidR="003D3C2E" w:rsidRPr="00EF3855" w:rsidRDefault="003D3C2E" w:rsidP="008C04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D3C2E" w:rsidRPr="00EF3855" w:rsidTr="008C04FE">
        <w:trPr>
          <w:trHeight w:val="180"/>
        </w:trPr>
        <w:tc>
          <w:tcPr>
            <w:tcW w:w="1135" w:type="dxa"/>
            <w:vAlign w:val="center"/>
          </w:tcPr>
          <w:p w:rsidR="003D3C2E" w:rsidRPr="00EF3855" w:rsidRDefault="001A5EA1" w:rsidP="004E3A93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vAlign w:val="center"/>
          </w:tcPr>
          <w:p w:rsidR="003D3C2E" w:rsidRPr="00EF3855" w:rsidRDefault="001A5EA1" w:rsidP="004E3A93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с.Заолешенка, ул.Алексея Бутенко (</w:t>
            </w:r>
            <w:r w:rsidR="004E3A93" w:rsidRPr="00EF3855">
              <w:rPr>
                <w:rFonts w:ascii="Times New Roman" w:hAnsi="Times New Roman" w:cs="Times New Roman"/>
                <w:sz w:val="24"/>
                <w:szCs w:val="24"/>
              </w:rPr>
              <w:t>благоустройство общественной территоории- обустройство детской площадки</w:t>
            </w: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274" w:type="dxa"/>
            <w:vAlign w:val="center"/>
          </w:tcPr>
          <w:p w:rsidR="003D3C2E" w:rsidRPr="00EF3855" w:rsidRDefault="004E3A93" w:rsidP="008C04FE">
            <w:pPr>
              <w:pStyle w:val="ConsPlusNormal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установка детской площадки, установка лавочек, установка урн и др.</w:t>
            </w:r>
          </w:p>
        </w:tc>
      </w:tr>
      <w:tr w:rsidR="003D3C2E" w:rsidRPr="00EF3855" w:rsidTr="001A484C">
        <w:tc>
          <w:tcPr>
            <w:tcW w:w="1135" w:type="dxa"/>
            <w:vAlign w:val="center"/>
          </w:tcPr>
          <w:p w:rsidR="003D3C2E" w:rsidRPr="00EF3855" w:rsidRDefault="004E3A93" w:rsidP="004E3A93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vAlign w:val="center"/>
          </w:tcPr>
          <w:p w:rsidR="003D3C2E" w:rsidRPr="00EF3855" w:rsidRDefault="004E3A93" w:rsidP="004E3A93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Благоустройство общественной территории Дома культуры по ул.Новоселовка,6а в с.Заолешенка</w:t>
            </w:r>
          </w:p>
        </w:tc>
        <w:tc>
          <w:tcPr>
            <w:tcW w:w="4274" w:type="dxa"/>
            <w:vAlign w:val="center"/>
          </w:tcPr>
          <w:p w:rsidR="003D3C2E" w:rsidRPr="00EF3855" w:rsidRDefault="004E3A93" w:rsidP="008C04FE">
            <w:pPr>
              <w:pStyle w:val="ConsPlusNormal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Укладка плитки, установка скамеек, урн, освещение, асфальтирование, установка детской площадки</w:t>
            </w:r>
            <w:r w:rsidR="003312E1">
              <w:rPr>
                <w:rFonts w:ascii="Times New Roman" w:hAnsi="Times New Roman" w:cs="Times New Roman"/>
                <w:sz w:val="24"/>
                <w:szCs w:val="24"/>
              </w:rPr>
              <w:t>, установка  спортивных тренажеров, теневого навеса, установка памятного знака</w:t>
            </w: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 и др.</w:t>
            </w:r>
          </w:p>
        </w:tc>
      </w:tr>
    </w:tbl>
    <w:p w:rsidR="00486EBF" w:rsidRPr="00EF3855" w:rsidRDefault="00486EBF" w:rsidP="00412F92">
      <w:pPr>
        <w:tabs>
          <w:tab w:val="left" w:pos="6060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6966A1" w:rsidRDefault="006966A1" w:rsidP="00412F92">
      <w:pPr>
        <w:tabs>
          <w:tab w:val="left" w:pos="6060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412F92">
      <w:pPr>
        <w:tabs>
          <w:tab w:val="left" w:pos="6060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412F92">
      <w:pPr>
        <w:tabs>
          <w:tab w:val="left" w:pos="6060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412F92">
      <w:pPr>
        <w:tabs>
          <w:tab w:val="left" w:pos="6060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412F92">
      <w:pPr>
        <w:tabs>
          <w:tab w:val="left" w:pos="6060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412F92">
      <w:pPr>
        <w:tabs>
          <w:tab w:val="left" w:pos="6060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412F92">
      <w:pPr>
        <w:tabs>
          <w:tab w:val="left" w:pos="6060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412F92">
      <w:pPr>
        <w:tabs>
          <w:tab w:val="left" w:pos="6060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412F92">
      <w:pPr>
        <w:tabs>
          <w:tab w:val="left" w:pos="6060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Pr="00EF3855" w:rsidRDefault="004534B7" w:rsidP="00412F92">
      <w:pPr>
        <w:tabs>
          <w:tab w:val="left" w:pos="6060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8C04FE" w:rsidRPr="00EF3855" w:rsidRDefault="00821DE3" w:rsidP="00821DE3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ab/>
      </w:r>
    </w:p>
    <w:p w:rsidR="00821DE3" w:rsidRPr="00EF3855" w:rsidRDefault="00821DE3" w:rsidP="00821DE3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8C04FE" w:rsidRPr="00EF3855"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риложение</w:t>
      </w:r>
      <w:r w:rsidR="004534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04FE" w:rsidRPr="00EF385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</w:p>
    <w:p w:rsidR="00821DE3" w:rsidRPr="00EF3855" w:rsidRDefault="00821DE3" w:rsidP="00821DE3">
      <w:pPr>
        <w:spacing w:after="0" w:line="240" w:lineRule="auto"/>
        <w:ind w:left="5103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/>
        </w:rPr>
        <w:t>к муниципальной программе  «</w:t>
      </w: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Формирование современной городской среды </w:t>
      </w:r>
      <w:r w:rsidR="004E3A93"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>в</w:t>
      </w: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муниципально</w:t>
      </w:r>
      <w:r w:rsidR="004E3A93"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>м</w:t>
      </w: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образовани</w:t>
      </w:r>
      <w:r w:rsidR="004E3A93"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>и</w:t>
      </w: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«</w:t>
      </w:r>
      <w:r w:rsidR="004E3A93"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>Заолешенский сельсовет</w:t>
      </w: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>»</w:t>
      </w:r>
      <w:r w:rsidR="004E3A93"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Суджанского района Курской области </w:t>
      </w: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на 2018-2024 годы»</w:t>
      </w:r>
    </w:p>
    <w:p w:rsidR="00821DE3" w:rsidRPr="00EF3855" w:rsidRDefault="00821DE3" w:rsidP="00821DE3">
      <w:pPr>
        <w:tabs>
          <w:tab w:val="left" w:pos="0"/>
        </w:tabs>
        <w:spacing w:after="0" w:line="240" w:lineRule="auto"/>
        <w:ind w:firstLine="4962"/>
        <w:rPr>
          <w:rFonts w:ascii="Times New Roman" w:eastAsia="Times New Roman" w:hAnsi="Times New Roman" w:cs="Times New Roman"/>
          <w:b/>
          <w:color w:val="FFFFFF"/>
          <w:sz w:val="24"/>
          <w:szCs w:val="24"/>
          <w:lang w:eastAsia="ru-RU"/>
        </w:rPr>
      </w:pPr>
    </w:p>
    <w:p w:rsidR="00821DE3" w:rsidRPr="00EF3855" w:rsidRDefault="00821DE3" w:rsidP="00821DE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F385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Ориентировочная нормативная стоимость</w:t>
      </w:r>
    </w:p>
    <w:p w:rsidR="00821DE3" w:rsidRPr="00EF3855" w:rsidRDefault="00821DE3" w:rsidP="00821DE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EF385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(единичные расценки) работ по благоустройству, входящих в состав минимального и дополнительного  перечней работ</w:t>
      </w:r>
    </w:p>
    <w:p w:rsidR="00821DE3" w:rsidRPr="00EF3855" w:rsidRDefault="00821DE3" w:rsidP="00821DE3">
      <w:pPr>
        <w:shd w:val="clear" w:color="auto" w:fill="FFFFFF"/>
        <w:spacing w:after="0" w:line="240" w:lineRule="auto"/>
        <w:ind w:left="23"/>
        <w:jc w:val="right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tbl>
      <w:tblPr>
        <w:tblW w:w="5000" w:type="pct"/>
        <w:tblCellMar>
          <w:left w:w="10" w:type="dxa"/>
          <w:right w:w="10" w:type="dxa"/>
        </w:tblCellMar>
        <w:tblLook w:val="0000"/>
      </w:tblPr>
      <w:tblGrid>
        <w:gridCol w:w="2679"/>
        <w:gridCol w:w="1972"/>
        <w:gridCol w:w="2104"/>
        <w:gridCol w:w="61"/>
        <w:gridCol w:w="3641"/>
      </w:tblGrid>
      <w:tr w:rsidR="00821DE3" w:rsidRPr="00EF3855" w:rsidTr="00821DE3">
        <w:tc>
          <w:tcPr>
            <w:tcW w:w="12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ab/>
            </w:r>
            <w:r w:rsidRPr="00EF3855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  <w:t>Вид работ</w:t>
            </w:r>
          </w:p>
        </w:tc>
        <w:tc>
          <w:tcPr>
            <w:tcW w:w="1949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  <w:t>Единица измерения</w:t>
            </w:r>
          </w:p>
        </w:tc>
        <w:tc>
          <w:tcPr>
            <w:tcW w:w="1770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  <w:t>Единичная расценка, руб. с НДС</w:t>
            </w:r>
          </w:p>
        </w:tc>
      </w:tr>
      <w:tr w:rsidR="00821DE3" w:rsidRPr="00EF3855" w:rsidTr="00821DE3">
        <w:tc>
          <w:tcPr>
            <w:tcW w:w="5000" w:type="pct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  <w:t>Работы, входящие в минимальный перечень*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Строительство дороги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 кв. м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1729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Ремонт внутриквартального проезда (асфальтное покрытие)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кв. м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729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Ремонт тротуара (асфальтобетонное покрытие)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bookmarkStart w:id="1" w:name="__DdeLink__1035_1268924339"/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кв. м</w:t>
            </w:r>
            <w:bookmarkEnd w:id="1"/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856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Строительство тротуара (асфальтобетонное покрытие)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кв. м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1462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Устройство тротуарной плитки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кв. м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959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Замена бортового камня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п.м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859</w:t>
            </w:r>
          </w:p>
        </w:tc>
      </w:tr>
      <w:tr w:rsidR="00821DE3" w:rsidRPr="00EF3855" w:rsidTr="00821DE3">
        <w:trPr>
          <w:trHeight w:val="222"/>
        </w:trPr>
        <w:tc>
          <w:tcPr>
            <w:tcW w:w="2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Установка бортового камня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п.м</w:t>
            </w:r>
          </w:p>
        </w:tc>
        <w:tc>
          <w:tcPr>
            <w:tcW w:w="17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028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Замена поребрика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п.м</w:t>
            </w:r>
          </w:p>
        </w:tc>
        <w:tc>
          <w:tcPr>
            <w:tcW w:w="1770" w:type="pct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031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Установка поребрика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п.м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873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Поднятие горловины колодца (без стоимости люка)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3848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Поднятие горловины колодца (люк чугунный)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8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805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Поднятие горловины колодца (пластиковый люк прочностью до 3т)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 шт.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5264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Поднятие горловины колодца (пластиковый люк прочностью до 7т)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 шт.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5500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Поднятие горловины колодца (пластиковый люк прочностью до 25т)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 шт.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6975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Установка скамейки (со стоимостью скамейки)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11739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Установка урны (со стоимостью урны)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4293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Демонтаж старой опоры наружного освещения и монтаж новой опоры (стальная опора)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28246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Демонтаж старой опоры наружного освещения и монтаж новой опоры (ж/б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lastRenderedPageBreak/>
              <w:t>опора)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lastRenderedPageBreak/>
              <w:t xml:space="preserve">1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16996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lastRenderedPageBreak/>
              <w:t>Монтаж новой опоры наружного освещения (стальная опора)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24142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Монтаж новой опоры наружного освещения (ж/б опора)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14267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Установка светильника с лампой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19687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Подвеска нового провода (со стоимостью материала) (воздушная подвеска)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п.м.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69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Прокладка кабеля в траншеи (со стоимостью материала)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 п.м.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591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Прокладка кабеля в трубе (со стоимостью материала)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 п.м.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768</w:t>
            </w:r>
          </w:p>
        </w:tc>
      </w:tr>
      <w:tr w:rsidR="00821DE3" w:rsidRPr="00EF3855" w:rsidTr="00821DE3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  <w:t>Работы, входящие в дополнительный перечень</w:t>
            </w:r>
          </w:p>
        </w:tc>
      </w:tr>
      <w:tr w:rsidR="00821DE3" w:rsidRPr="00EF3855" w:rsidTr="00E360FF">
        <w:tc>
          <w:tcPr>
            <w:tcW w:w="2224" w:type="pct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Строительство автостоянки</w:t>
            </w:r>
          </w:p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(асфальтобетонное покрытие)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1462</w:t>
            </w:r>
          </w:p>
        </w:tc>
      </w:tr>
      <w:tr w:rsidR="00821DE3" w:rsidRPr="00EF3855" w:rsidTr="00E360FF">
        <w:tc>
          <w:tcPr>
            <w:tcW w:w="2224" w:type="pct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Посадка 1 дерева лиственных пород с открытой корневой системой (заготовка саженцев, подготовка посадочных мест с подсыпкой 50% растительной земли, посадка) – липа разнолистная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ед.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5121</w:t>
            </w:r>
          </w:p>
        </w:tc>
      </w:tr>
      <w:tr w:rsidR="00821DE3" w:rsidRPr="00EF3855" w:rsidTr="00E360FF">
        <w:trPr>
          <w:trHeight w:val="280"/>
        </w:trPr>
        <w:tc>
          <w:tcPr>
            <w:tcW w:w="2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Посадка 1 дерева лиственных пород с круглым комом земли 0,8х0,6 м (заготовка саженцев, подготовка посадочных мест с подсыпкой 50% растительной земли, посадка) – липа разнолистная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ед.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7289</w:t>
            </w:r>
          </w:p>
        </w:tc>
      </w:tr>
      <w:tr w:rsidR="00821DE3" w:rsidRPr="00EF3855" w:rsidTr="00E360FF">
        <w:tc>
          <w:tcPr>
            <w:tcW w:w="2224" w:type="pct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Посадка 1 дерева лиственных пород с круглым комом земли 0,8х0,6 м (заготовка саженцев, подготовка посадочных мест с подсыпкой 50% растительной земли, посадка) – ель колючая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ед.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8859</w:t>
            </w:r>
          </w:p>
        </w:tc>
      </w:tr>
      <w:tr w:rsidR="00821DE3" w:rsidRPr="00EF3855" w:rsidTr="00E360FF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Посадка 1 кустарника в группу (посадка одиночных кустарников с комом земли 0,25х0,2 м) (заготовка саженцев, подготовка посадочных мест с подсыпкой 50% растительной земли, посадка) - кизильник</w:t>
            </w:r>
          </w:p>
        </w:tc>
        <w:tc>
          <w:tcPr>
            <w:tcW w:w="1035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ед.</w:t>
            </w:r>
          </w:p>
        </w:tc>
        <w:tc>
          <w:tcPr>
            <w:tcW w:w="174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498</w:t>
            </w:r>
          </w:p>
        </w:tc>
      </w:tr>
      <w:tr w:rsidR="00821DE3" w:rsidRPr="00EF3855" w:rsidTr="00E360FF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Создание 1 м живой однорядной изгороди путем посадки саженцев кустарников с оголенной корневой системой (заготовка саженцев, подготовка посадочных мест с подсыпкой 50% растительной земли, посадка) - кизильник </w:t>
            </w:r>
          </w:p>
        </w:tc>
        <w:tc>
          <w:tcPr>
            <w:tcW w:w="1035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 м</w:t>
            </w:r>
          </w:p>
        </w:tc>
        <w:tc>
          <w:tcPr>
            <w:tcW w:w="174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873</w:t>
            </w:r>
          </w:p>
        </w:tc>
      </w:tr>
      <w:tr w:rsidR="00821DE3" w:rsidRPr="00EF3855" w:rsidTr="00E360FF">
        <w:trPr>
          <w:trHeight w:val="698"/>
        </w:trPr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Устройство 1 кв. м газона обыкновенного с внесением растительной земли слоем 15 см (подготовка почвы, посев газона)</w:t>
            </w:r>
          </w:p>
        </w:tc>
        <w:tc>
          <w:tcPr>
            <w:tcW w:w="1035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кв.м</w:t>
            </w:r>
          </w:p>
        </w:tc>
        <w:tc>
          <w:tcPr>
            <w:tcW w:w="174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288</w:t>
            </w:r>
          </w:p>
        </w:tc>
      </w:tr>
      <w:tr w:rsidR="00821DE3" w:rsidRPr="00EF3855" w:rsidTr="00E360FF">
        <w:trPr>
          <w:trHeight w:val="1035"/>
        </w:trPr>
        <w:tc>
          <w:tcPr>
            <w:tcW w:w="2224" w:type="pct"/>
            <w:gridSpan w:val="2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Устройство 1 кв. м цветника с однолетним посадочным материалом, плотность посадки 40 шт./кв.м (устройство корыта, подготовка почвы с подсыпкой 20 см растительной земли, посадка цветов)</w:t>
            </w:r>
          </w:p>
        </w:tc>
        <w:tc>
          <w:tcPr>
            <w:tcW w:w="1035" w:type="pct"/>
            <w:gridSpan w:val="2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1741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1573</w:t>
            </w:r>
          </w:p>
        </w:tc>
      </w:tr>
      <w:tr w:rsidR="00821DE3" w:rsidRPr="00EF3855" w:rsidTr="00E360FF">
        <w:trPr>
          <w:trHeight w:val="433"/>
        </w:trPr>
        <w:tc>
          <w:tcPr>
            <w:tcW w:w="2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Строительство автостоянки(асфальтобетонное покрытие)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кв. м</w:t>
            </w:r>
          </w:p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1462</w:t>
            </w:r>
          </w:p>
        </w:tc>
      </w:tr>
      <w:tr w:rsidR="00821DE3" w:rsidRPr="00EF3855" w:rsidTr="00E360FF">
        <w:trPr>
          <w:trHeight w:val="329"/>
        </w:trPr>
        <w:tc>
          <w:tcPr>
            <w:tcW w:w="2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Ограждение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2000х520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 шт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3604</w:t>
            </w:r>
          </w:p>
        </w:tc>
      </w:tr>
    </w:tbl>
    <w:tbl>
      <w:tblPr>
        <w:tblStyle w:val="10"/>
        <w:tblW w:w="0" w:type="auto"/>
        <w:tblInd w:w="-34" w:type="dxa"/>
        <w:tblLook w:val="04A0"/>
      </w:tblPr>
      <w:tblGrid>
        <w:gridCol w:w="993"/>
        <w:gridCol w:w="4394"/>
        <w:gridCol w:w="1825"/>
        <w:gridCol w:w="3278"/>
      </w:tblGrid>
      <w:tr w:rsidR="00821DE3" w:rsidRPr="00EF3855" w:rsidTr="000D1357">
        <w:trPr>
          <w:trHeight w:val="552"/>
        </w:trPr>
        <w:tc>
          <w:tcPr>
            <w:tcW w:w="993" w:type="dxa"/>
            <w:vAlign w:val="center"/>
          </w:tcPr>
          <w:p w:rsidR="00821DE3" w:rsidRPr="00EF3855" w:rsidRDefault="004534B7" w:rsidP="00821DE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821DE3" w:rsidRPr="00EF38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394" w:type="dxa"/>
            <w:vAlign w:val="center"/>
          </w:tcPr>
          <w:p w:rsidR="00821DE3" w:rsidRPr="00EF3855" w:rsidRDefault="004534B7" w:rsidP="00821DE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821DE3" w:rsidRPr="00EF38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малых форм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Тип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Стоимость с НДС</w:t>
            </w:r>
          </w:p>
        </w:tc>
      </w:tr>
      <w:tr w:rsidR="00821DE3" w:rsidRPr="00EF3855" w:rsidTr="000D1357">
        <w:trPr>
          <w:trHeight w:val="552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Детский комплекс малый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ДИК 1.252</w:t>
            </w:r>
          </w:p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ДИК 1.225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152132</w:t>
            </w:r>
          </w:p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107935</w:t>
            </w:r>
          </w:p>
        </w:tc>
      </w:tr>
      <w:tr w:rsidR="00821DE3" w:rsidRPr="00EF3855" w:rsidTr="000D1357">
        <w:trPr>
          <w:trHeight w:val="340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Качалка-балансир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ИО 3.07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13642</w:t>
            </w:r>
          </w:p>
        </w:tc>
      </w:tr>
      <w:tr w:rsidR="00821DE3" w:rsidRPr="00EF3855" w:rsidTr="000D1357">
        <w:trPr>
          <w:trHeight w:val="287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Песочница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МФ 3.01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8352</w:t>
            </w:r>
          </w:p>
        </w:tc>
      </w:tr>
      <w:tr w:rsidR="00821DE3" w:rsidRPr="00EF3855" w:rsidTr="000D1357">
        <w:trPr>
          <w:trHeight w:val="405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Горка 1,2 м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ИО 5.032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35125</w:t>
            </w:r>
          </w:p>
        </w:tc>
      </w:tr>
      <w:tr w:rsidR="00821DE3" w:rsidRPr="00EF3855" w:rsidTr="000D1357">
        <w:trPr>
          <w:trHeight w:val="270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Горка 1,5 м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ИО 5.033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43849</w:t>
            </w:r>
          </w:p>
        </w:tc>
      </w:tr>
      <w:tr w:rsidR="00821DE3" w:rsidRPr="00EF3855" w:rsidTr="000D1357">
        <w:trPr>
          <w:trHeight w:val="273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Качели одинарные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ИО 1.01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17918</w:t>
            </w:r>
          </w:p>
        </w:tc>
      </w:tr>
      <w:tr w:rsidR="00821DE3" w:rsidRPr="00EF3855" w:rsidTr="000D1357">
        <w:trPr>
          <w:trHeight w:val="264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Качели двойные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ИО 1.02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27194</w:t>
            </w:r>
          </w:p>
        </w:tc>
      </w:tr>
      <w:tr w:rsidR="00821DE3" w:rsidRPr="00EF3855" w:rsidTr="000D1357">
        <w:trPr>
          <w:trHeight w:val="267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Спортивный комплекс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СО 1.302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68993</w:t>
            </w:r>
          </w:p>
        </w:tc>
      </w:tr>
      <w:tr w:rsidR="00821DE3" w:rsidRPr="00EF3855" w:rsidTr="000D1357">
        <w:trPr>
          <w:trHeight w:val="272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Тренажер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СО 6.40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558253</w:t>
            </w:r>
          </w:p>
        </w:tc>
      </w:tr>
      <w:tr w:rsidR="00821DE3" w:rsidRPr="00EF3855" w:rsidTr="000D1357">
        <w:trPr>
          <w:trHeight w:val="261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Карусель 1,5 м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ИО 2.06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39668</w:t>
            </w:r>
          </w:p>
        </w:tc>
      </w:tr>
      <w:tr w:rsidR="00821DE3" w:rsidRPr="00EF3855" w:rsidTr="000D1357">
        <w:trPr>
          <w:trHeight w:val="266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Горка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ИО 5.043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44899</w:t>
            </w:r>
          </w:p>
        </w:tc>
      </w:tr>
      <w:tr w:rsidR="00821DE3" w:rsidRPr="00EF3855" w:rsidTr="000D1357">
        <w:trPr>
          <w:trHeight w:val="267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Машина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МФ 4.02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91703</w:t>
            </w:r>
          </w:p>
        </w:tc>
      </w:tr>
      <w:tr w:rsidR="00821DE3" w:rsidRPr="00EF3855" w:rsidTr="000D1357">
        <w:trPr>
          <w:trHeight w:val="414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Столик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МФ 2.051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33267</w:t>
            </w:r>
          </w:p>
        </w:tc>
      </w:tr>
      <w:tr w:rsidR="00821DE3" w:rsidRPr="00EF3855" w:rsidTr="000D1357">
        <w:trPr>
          <w:trHeight w:val="250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Песочница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МФ 3.022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16140</w:t>
            </w:r>
          </w:p>
        </w:tc>
      </w:tr>
      <w:tr w:rsidR="00821DE3" w:rsidRPr="00EF3855" w:rsidTr="000D1357">
        <w:trPr>
          <w:trHeight w:val="253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Песочный дворик «Опушка»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МФ 3.22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134395</w:t>
            </w:r>
          </w:p>
        </w:tc>
      </w:tr>
      <w:tr w:rsidR="00821DE3" w:rsidRPr="00EF3855" w:rsidTr="000D1357">
        <w:trPr>
          <w:trHeight w:val="258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Домик-беседка «Белочка»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МФ 5.11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40188</w:t>
            </w:r>
          </w:p>
        </w:tc>
      </w:tr>
      <w:tr w:rsidR="00821DE3" w:rsidRPr="00EF3855" w:rsidTr="000D1357">
        <w:trPr>
          <w:trHeight w:val="248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Спортивный комплекс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СО 1.15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67055</w:t>
            </w:r>
          </w:p>
        </w:tc>
      </w:tr>
      <w:tr w:rsidR="00821DE3" w:rsidRPr="00EF3855" w:rsidTr="000D1357">
        <w:trPr>
          <w:trHeight w:val="252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Гандбольные ворота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СО 5.10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26904</w:t>
            </w:r>
          </w:p>
        </w:tc>
      </w:tr>
      <w:tr w:rsidR="00821DE3" w:rsidRPr="00EF3855" w:rsidTr="000D1357">
        <w:trPr>
          <w:trHeight w:val="242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Лавочка – эконом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МФ 1.04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7832</w:t>
            </w:r>
          </w:p>
        </w:tc>
      </w:tr>
      <w:tr w:rsidR="00821DE3" w:rsidRPr="00EF3855" w:rsidTr="000D1357">
        <w:trPr>
          <w:trHeight w:val="246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Лавочка со спинкой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МФ 1.10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12322</w:t>
            </w:r>
          </w:p>
        </w:tc>
      </w:tr>
      <w:tr w:rsidR="00821DE3" w:rsidRPr="00EF3855" w:rsidTr="000D1357">
        <w:trPr>
          <w:trHeight w:val="249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Урна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МФ 6.05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3476</w:t>
            </w:r>
          </w:p>
        </w:tc>
      </w:tr>
      <w:tr w:rsidR="00821DE3" w:rsidRPr="00EF3855" w:rsidTr="000D1357">
        <w:trPr>
          <w:trHeight w:val="240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Столик со скамейками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МФ 2.05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26515</w:t>
            </w:r>
          </w:p>
        </w:tc>
      </w:tr>
    </w:tbl>
    <w:p w:rsidR="00E360FF" w:rsidRPr="00EF3855" w:rsidRDefault="00E360FF" w:rsidP="00821DE3">
      <w:pPr>
        <w:tabs>
          <w:tab w:val="left" w:pos="6060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3E1EC7" w:rsidRDefault="003E1EC7" w:rsidP="008C04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8C04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8C04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8C04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8C04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8C04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8C04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8C04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8C04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8C04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8C04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8C04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8C04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Pr="00EF3855" w:rsidRDefault="004534B7" w:rsidP="008C04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3E1EC7" w:rsidRPr="00EF3855" w:rsidRDefault="003E1EC7" w:rsidP="008C04FE">
      <w:pPr>
        <w:pStyle w:val="ConsPlusNormal0"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  <w:lang w:eastAsia="ru-RU" w:bidi="ru-RU"/>
        </w:rPr>
        <w:lastRenderedPageBreak/>
        <w:tab/>
      </w:r>
      <w:r w:rsidRPr="00EF3855">
        <w:rPr>
          <w:rFonts w:ascii="Times New Roman" w:hAnsi="Times New Roman" w:cs="Times New Roman"/>
          <w:sz w:val="24"/>
          <w:szCs w:val="24"/>
        </w:rPr>
        <w:t>Приложение №7</w:t>
      </w:r>
    </w:p>
    <w:p w:rsidR="003E1EC7" w:rsidRPr="00EF3855" w:rsidRDefault="003E1EC7" w:rsidP="008C04FE">
      <w:pPr>
        <w:pStyle w:val="ac"/>
        <w:jc w:val="right"/>
        <w:rPr>
          <w:b w:val="0"/>
          <w:szCs w:val="24"/>
        </w:rPr>
      </w:pPr>
      <w:r w:rsidRPr="00EF3855">
        <w:rPr>
          <w:b w:val="0"/>
          <w:szCs w:val="24"/>
        </w:rPr>
        <w:t>к муниципальной программе</w:t>
      </w:r>
    </w:p>
    <w:p w:rsidR="003E1EC7" w:rsidRPr="00EF3855" w:rsidRDefault="004E3A93" w:rsidP="008C04F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 xml:space="preserve"> </w:t>
      </w:r>
      <w:r w:rsidR="003E1EC7" w:rsidRPr="00EF3855">
        <w:rPr>
          <w:rFonts w:ascii="Times New Roman" w:hAnsi="Times New Roman" w:cs="Times New Roman"/>
          <w:sz w:val="24"/>
          <w:szCs w:val="24"/>
        </w:rPr>
        <w:t>«Формирование современной городской</w:t>
      </w:r>
    </w:p>
    <w:p w:rsidR="008C04FE" w:rsidRPr="00EF3855" w:rsidRDefault="003E1EC7" w:rsidP="008C04F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 xml:space="preserve"> среды </w:t>
      </w:r>
      <w:r w:rsidR="008C04FE" w:rsidRPr="00EF3855">
        <w:rPr>
          <w:rFonts w:ascii="Times New Roman" w:hAnsi="Times New Roman" w:cs="Times New Roman"/>
          <w:sz w:val="24"/>
          <w:szCs w:val="24"/>
        </w:rPr>
        <w:t xml:space="preserve"> </w:t>
      </w:r>
      <w:r w:rsidR="004E3A93" w:rsidRPr="00EF3855">
        <w:rPr>
          <w:rFonts w:ascii="Times New Roman" w:hAnsi="Times New Roman" w:cs="Times New Roman"/>
          <w:sz w:val="24"/>
          <w:szCs w:val="24"/>
        </w:rPr>
        <w:t>в</w:t>
      </w:r>
      <w:r w:rsidR="008C04FE" w:rsidRPr="00EF3855">
        <w:rPr>
          <w:rFonts w:ascii="Times New Roman" w:hAnsi="Times New Roman" w:cs="Times New Roman"/>
          <w:sz w:val="24"/>
          <w:szCs w:val="24"/>
        </w:rPr>
        <w:t xml:space="preserve"> муниципально</w:t>
      </w:r>
      <w:r w:rsidR="004E3A93" w:rsidRPr="00EF3855">
        <w:rPr>
          <w:rFonts w:ascii="Times New Roman" w:hAnsi="Times New Roman" w:cs="Times New Roman"/>
          <w:sz w:val="24"/>
          <w:szCs w:val="24"/>
        </w:rPr>
        <w:t>м  образовании</w:t>
      </w:r>
      <w:r w:rsidR="008C04FE" w:rsidRPr="00EF3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3A93" w:rsidRPr="00EF3855" w:rsidRDefault="008C04FE" w:rsidP="008C04F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>«</w:t>
      </w:r>
      <w:r w:rsidR="004E3A93" w:rsidRPr="00EF3855">
        <w:rPr>
          <w:rFonts w:ascii="Times New Roman" w:hAnsi="Times New Roman" w:cs="Times New Roman"/>
          <w:sz w:val="24"/>
          <w:szCs w:val="24"/>
        </w:rPr>
        <w:t>Заолешенский сельсовет</w:t>
      </w:r>
      <w:r w:rsidRPr="00EF3855">
        <w:rPr>
          <w:rFonts w:ascii="Times New Roman" w:hAnsi="Times New Roman" w:cs="Times New Roman"/>
          <w:sz w:val="24"/>
          <w:szCs w:val="24"/>
        </w:rPr>
        <w:t>»</w:t>
      </w:r>
      <w:r w:rsidR="003E1EC7" w:rsidRPr="00EF3855">
        <w:rPr>
          <w:rFonts w:ascii="Times New Roman" w:hAnsi="Times New Roman" w:cs="Times New Roman"/>
          <w:sz w:val="24"/>
          <w:szCs w:val="24"/>
        </w:rPr>
        <w:t xml:space="preserve"> </w:t>
      </w:r>
      <w:r w:rsidR="004E3A93" w:rsidRPr="00EF3855">
        <w:rPr>
          <w:rFonts w:ascii="Times New Roman" w:hAnsi="Times New Roman" w:cs="Times New Roman"/>
          <w:sz w:val="24"/>
          <w:szCs w:val="24"/>
        </w:rPr>
        <w:t xml:space="preserve">Суджанского района </w:t>
      </w:r>
    </w:p>
    <w:p w:rsidR="003E1EC7" w:rsidRPr="00EF3855" w:rsidRDefault="004E3A93" w:rsidP="008C04F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 xml:space="preserve">Курской области </w:t>
      </w:r>
      <w:r w:rsidR="003E1EC7" w:rsidRPr="00EF3855">
        <w:rPr>
          <w:rFonts w:ascii="Times New Roman" w:hAnsi="Times New Roman" w:cs="Times New Roman"/>
          <w:sz w:val="24"/>
          <w:szCs w:val="24"/>
        </w:rPr>
        <w:t>на 2018-202</w:t>
      </w:r>
      <w:r w:rsidR="008C04FE" w:rsidRPr="00EF3855">
        <w:rPr>
          <w:rFonts w:ascii="Times New Roman" w:hAnsi="Times New Roman" w:cs="Times New Roman"/>
          <w:sz w:val="24"/>
          <w:szCs w:val="24"/>
        </w:rPr>
        <w:t>4</w:t>
      </w:r>
      <w:r w:rsidR="003E1EC7" w:rsidRPr="00EF3855">
        <w:rPr>
          <w:rFonts w:ascii="Times New Roman" w:hAnsi="Times New Roman" w:cs="Times New Roman"/>
          <w:sz w:val="24"/>
          <w:szCs w:val="24"/>
        </w:rPr>
        <w:t xml:space="preserve"> годы»</w:t>
      </w:r>
    </w:p>
    <w:p w:rsidR="003E1EC7" w:rsidRPr="00EF3855" w:rsidRDefault="003E1EC7" w:rsidP="003E1EC7">
      <w:pPr>
        <w:pStyle w:val="ConsPlusNormal0"/>
        <w:ind w:left="142" w:firstLine="530"/>
        <w:jc w:val="both"/>
        <w:rPr>
          <w:rFonts w:ascii="Times New Roman" w:hAnsi="Times New Roman" w:cs="Times New Roman"/>
          <w:sz w:val="24"/>
          <w:szCs w:val="24"/>
        </w:rPr>
      </w:pPr>
    </w:p>
    <w:p w:rsidR="003E1EC7" w:rsidRPr="00EF3855" w:rsidRDefault="003E1EC7" w:rsidP="003E1EC7">
      <w:pPr>
        <w:widowControl w:val="0"/>
        <w:autoSpaceDE w:val="0"/>
        <w:autoSpaceDN w:val="0"/>
        <w:adjustRightInd w:val="0"/>
        <w:ind w:firstLine="491"/>
        <w:jc w:val="right"/>
        <w:rPr>
          <w:rFonts w:ascii="Times New Roman" w:hAnsi="Times New Roman" w:cs="Times New Roman"/>
          <w:sz w:val="24"/>
          <w:szCs w:val="24"/>
        </w:rPr>
      </w:pPr>
    </w:p>
    <w:p w:rsidR="003E1EC7" w:rsidRPr="00EF3855" w:rsidRDefault="003E1EC7" w:rsidP="00E360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>Минимальный перечень</w:t>
      </w:r>
    </w:p>
    <w:p w:rsidR="003E1EC7" w:rsidRPr="00EF3855" w:rsidRDefault="003E1EC7" w:rsidP="00E360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>работ по благоустройству дворовых территорий многоквартирных домов, с приложением визуализированного перечня образцов элементов благоустройства, предполагаемых к размещению на дворовой территории</w:t>
      </w:r>
    </w:p>
    <w:p w:rsidR="00E360FF" w:rsidRPr="00EF3855" w:rsidRDefault="00E360FF" w:rsidP="00E360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11"/>
        <w:gridCol w:w="3150"/>
        <w:gridCol w:w="2466"/>
        <w:gridCol w:w="3516"/>
      </w:tblGrid>
      <w:tr w:rsidR="003E1EC7" w:rsidRPr="00EF3855" w:rsidTr="00E360FF">
        <w:trPr>
          <w:trHeight w:val="1162"/>
        </w:trPr>
        <w:tc>
          <w:tcPr>
            <w:tcW w:w="1211" w:type="dxa"/>
          </w:tcPr>
          <w:p w:rsidR="003E1EC7" w:rsidRPr="00EF3855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150" w:type="dxa"/>
          </w:tcPr>
          <w:p w:rsidR="003E1EC7" w:rsidRPr="00EF3855" w:rsidRDefault="003E1EC7" w:rsidP="00B123FE">
            <w:p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Перечень работ, входящих в минимальный перечень работ</w:t>
            </w:r>
          </w:p>
        </w:tc>
        <w:tc>
          <w:tcPr>
            <w:tcW w:w="5500" w:type="dxa"/>
            <w:gridSpan w:val="2"/>
          </w:tcPr>
          <w:p w:rsidR="003E1EC7" w:rsidRPr="00EF3855" w:rsidRDefault="003E1EC7" w:rsidP="00B123FE">
            <w:p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3E1EC7" w:rsidRPr="00EF3855" w:rsidTr="00E360FF">
        <w:trPr>
          <w:trHeight w:val="491"/>
        </w:trPr>
        <w:tc>
          <w:tcPr>
            <w:tcW w:w="1211" w:type="dxa"/>
          </w:tcPr>
          <w:p w:rsidR="003E1EC7" w:rsidRPr="00EF3855" w:rsidRDefault="003E1EC7" w:rsidP="003E1EC7">
            <w:pPr>
              <w:pStyle w:val="12"/>
              <w:numPr>
                <w:ilvl w:val="0"/>
                <w:numId w:val="18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0" w:type="dxa"/>
            <w:vAlign w:val="center"/>
          </w:tcPr>
          <w:p w:rsidR="003E1EC7" w:rsidRPr="00EF3855" w:rsidRDefault="003E1EC7" w:rsidP="00B123FE">
            <w:p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</w:t>
            </w:r>
          </w:p>
        </w:tc>
        <w:tc>
          <w:tcPr>
            <w:tcW w:w="5500" w:type="dxa"/>
            <w:gridSpan w:val="2"/>
          </w:tcPr>
          <w:p w:rsidR="003E1EC7" w:rsidRPr="00EF3855" w:rsidRDefault="003E1EC7" w:rsidP="00B123FE">
            <w:p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E1EC7" w:rsidRPr="00EF3855" w:rsidTr="00E360FF">
        <w:trPr>
          <w:trHeight w:val="240"/>
        </w:trPr>
        <w:tc>
          <w:tcPr>
            <w:tcW w:w="1211" w:type="dxa"/>
            <w:vMerge w:val="restart"/>
          </w:tcPr>
          <w:p w:rsidR="003E1EC7" w:rsidRPr="00EF3855" w:rsidRDefault="003E1EC7" w:rsidP="003E1EC7">
            <w:pPr>
              <w:pStyle w:val="12"/>
              <w:numPr>
                <w:ilvl w:val="0"/>
                <w:numId w:val="18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0" w:type="dxa"/>
            <w:vMerge w:val="restart"/>
            <w:vAlign w:val="center"/>
          </w:tcPr>
          <w:p w:rsidR="003E1EC7" w:rsidRPr="00EF3855" w:rsidRDefault="003E1EC7" w:rsidP="00B123FE">
            <w:p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Обеспечение освещения дворовых территорий</w:t>
            </w:r>
          </w:p>
        </w:tc>
        <w:tc>
          <w:tcPr>
            <w:tcW w:w="1984" w:type="dxa"/>
          </w:tcPr>
          <w:p w:rsidR="003E1EC7" w:rsidRPr="00EF3855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над подъездом</w:t>
            </w:r>
          </w:p>
        </w:tc>
        <w:tc>
          <w:tcPr>
            <w:tcW w:w="3516" w:type="dxa"/>
          </w:tcPr>
          <w:p w:rsidR="003E1EC7" w:rsidRPr="00EF3855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на крыше дома</w:t>
            </w:r>
          </w:p>
        </w:tc>
      </w:tr>
      <w:tr w:rsidR="003E1EC7" w:rsidRPr="00EF3855" w:rsidTr="00E360FF">
        <w:trPr>
          <w:trHeight w:val="240"/>
        </w:trPr>
        <w:tc>
          <w:tcPr>
            <w:tcW w:w="1211" w:type="dxa"/>
            <w:vMerge/>
          </w:tcPr>
          <w:p w:rsidR="003E1EC7" w:rsidRPr="00EF3855" w:rsidRDefault="003E1EC7" w:rsidP="003E1EC7">
            <w:pPr>
              <w:pStyle w:val="12"/>
              <w:numPr>
                <w:ilvl w:val="0"/>
                <w:numId w:val="18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0" w:type="dxa"/>
            <w:vMerge/>
          </w:tcPr>
          <w:p w:rsidR="003E1EC7" w:rsidRPr="00EF3855" w:rsidRDefault="003E1EC7" w:rsidP="00B123FE">
            <w:p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E1EC7" w:rsidRPr="00EF3855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EC7" w:rsidRPr="00EF3855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EC7" w:rsidRPr="00EF3855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1304925"/>
                  <wp:effectExtent l="0" t="0" r="0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  <w:vAlign w:val="center"/>
          </w:tcPr>
          <w:p w:rsidR="003E1EC7" w:rsidRPr="00EF3855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85975" cy="1419225"/>
                  <wp:effectExtent l="0" t="0" r="9525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EF3855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EC7" w:rsidRPr="00EF3855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0250" cy="131445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EF3855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EC7" w:rsidRPr="00EF3855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0" cy="1285875"/>
                  <wp:effectExtent l="0" t="0" r="0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EF3855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EC7" w:rsidRPr="00EF3855" w:rsidTr="00E360FF">
        <w:trPr>
          <w:trHeight w:val="2320"/>
        </w:trPr>
        <w:tc>
          <w:tcPr>
            <w:tcW w:w="1211" w:type="dxa"/>
          </w:tcPr>
          <w:p w:rsidR="003E1EC7" w:rsidRPr="00EF3855" w:rsidRDefault="003E1EC7" w:rsidP="003E1EC7">
            <w:pPr>
              <w:pStyle w:val="12"/>
              <w:numPr>
                <w:ilvl w:val="0"/>
                <w:numId w:val="18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0" w:type="dxa"/>
            <w:vAlign w:val="center"/>
          </w:tcPr>
          <w:p w:rsidR="003E1EC7" w:rsidRPr="00EF3855" w:rsidRDefault="003E1EC7" w:rsidP="00B123FE">
            <w:p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Установка скамеек</w:t>
            </w:r>
          </w:p>
        </w:tc>
        <w:tc>
          <w:tcPr>
            <w:tcW w:w="5500" w:type="dxa"/>
            <w:gridSpan w:val="2"/>
            <w:vAlign w:val="center"/>
          </w:tcPr>
          <w:p w:rsidR="003E1EC7" w:rsidRPr="00EF3855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66900" cy="1162050"/>
                  <wp:effectExtent l="0" t="0" r="0" b="0"/>
                  <wp:docPr id="28" name="Рисунок 28" descr="http://www.argumet.ru/img/banketki/skambet/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rgumet.ru/img/banketki/skambet/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66900" cy="1866900"/>
                  <wp:effectExtent l="0" t="0" r="0" b="0"/>
                  <wp:docPr id="27" name="Рисунок 27" descr="002105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02105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EF3855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2600" cy="1752600"/>
                  <wp:effectExtent l="0" t="0" r="0" b="0"/>
                  <wp:docPr id="26" name="Рисунок 26" descr="002104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002104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EF3855" w:rsidTr="00E360FF">
        <w:trPr>
          <w:trHeight w:val="289"/>
        </w:trPr>
        <w:tc>
          <w:tcPr>
            <w:tcW w:w="1211" w:type="dxa"/>
          </w:tcPr>
          <w:p w:rsidR="003E1EC7" w:rsidRPr="00EF3855" w:rsidRDefault="003E1EC7" w:rsidP="003E1EC7">
            <w:pPr>
              <w:pStyle w:val="12"/>
              <w:numPr>
                <w:ilvl w:val="0"/>
                <w:numId w:val="18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0" w:type="dxa"/>
            <w:vAlign w:val="center"/>
          </w:tcPr>
          <w:p w:rsidR="003E1EC7" w:rsidRPr="00EF3855" w:rsidRDefault="003E1EC7" w:rsidP="00B123FE">
            <w:p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Установка урн</w:t>
            </w:r>
          </w:p>
        </w:tc>
        <w:tc>
          <w:tcPr>
            <w:tcW w:w="5500" w:type="dxa"/>
            <w:gridSpan w:val="2"/>
            <w:vAlign w:val="center"/>
          </w:tcPr>
          <w:p w:rsidR="003E1EC7" w:rsidRPr="00EF3855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66900" cy="1866900"/>
                  <wp:effectExtent l="0" t="0" r="0" b="0"/>
                  <wp:docPr id="25" name="Рисунок 25" descr="001312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001312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0225" cy="1352550"/>
                  <wp:effectExtent l="0" t="0" r="0" b="0"/>
                  <wp:docPr id="24" name="Рисунок 24" descr="http://www.argumet.ru/img/musor1/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rgumet.ru/img/musor1/1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EF3855" w:rsidTr="00E360FF">
        <w:trPr>
          <w:trHeight w:val="289"/>
        </w:trPr>
        <w:tc>
          <w:tcPr>
            <w:tcW w:w="1211" w:type="dxa"/>
          </w:tcPr>
          <w:p w:rsidR="003E1EC7" w:rsidRPr="00EF3855" w:rsidRDefault="003E1EC7" w:rsidP="003E1EC7">
            <w:pPr>
              <w:pStyle w:val="12"/>
              <w:numPr>
                <w:ilvl w:val="0"/>
                <w:numId w:val="18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0" w:type="dxa"/>
            <w:vAlign w:val="center"/>
          </w:tcPr>
          <w:p w:rsidR="003E1EC7" w:rsidRPr="00EF3855" w:rsidRDefault="003E1EC7" w:rsidP="00B123FE">
            <w:p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Установка бордюров</w:t>
            </w:r>
          </w:p>
        </w:tc>
        <w:tc>
          <w:tcPr>
            <w:tcW w:w="5500" w:type="dxa"/>
            <w:gridSpan w:val="2"/>
            <w:vAlign w:val="center"/>
          </w:tcPr>
          <w:p w:rsidR="003E1EC7" w:rsidRPr="00EF3855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3E1EC7" w:rsidRPr="00EF3855" w:rsidTr="00E360FF">
        <w:trPr>
          <w:trHeight w:val="289"/>
        </w:trPr>
        <w:tc>
          <w:tcPr>
            <w:tcW w:w="1211" w:type="dxa"/>
          </w:tcPr>
          <w:p w:rsidR="003E1EC7" w:rsidRPr="00EF3855" w:rsidRDefault="003E1EC7" w:rsidP="003E1EC7">
            <w:pPr>
              <w:pStyle w:val="12"/>
              <w:numPr>
                <w:ilvl w:val="0"/>
                <w:numId w:val="18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0" w:type="dxa"/>
            <w:vAlign w:val="center"/>
          </w:tcPr>
          <w:p w:rsidR="003E1EC7" w:rsidRPr="00EF3855" w:rsidRDefault="003E1EC7" w:rsidP="00B123FE">
            <w:p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и (или) ремонт территории перед подъездом многоквартирного дома, ремонт и (или) устройство (асфальтирование) тротуара, если он отсутствует </w:t>
            </w:r>
          </w:p>
        </w:tc>
        <w:tc>
          <w:tcPr>
            <w:tcW w:w="5500" w:type="dxa"/>
            <w:gridSpan w:val="2"/>
            <w:vAlign w:val="center"/>
          </w:tcPr>
          <w:p w:rsidR="003E1EC7" w:rsidRPr="00EF3855" w:rsidRDefault="00F232FC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935" distR="114935" simplePos="0" relativeHeight="251658240" behindDoc="1" locked="0" layoutInCell="1" allowOverlap="1">
                  <wp:simplePos x="0" y="0"/>
                  <wp:positionH relativeFrom="column">
                    <wp:posOffset>561340</wp:posOffset>
                  </wp:positionH>
                  <wp:positionV relativeFrom="paragraph">
                    <wp:posOffset>3175</wp:posOffset>
                  </wp:positionV>
                  <wp:extent cx="1943100" cy="1638300"/>
                  <wp:effectExtent l="19050" t="0" r="0" b="0"/>
                  <wp:wrapTight wrapText="bothSides">
                    <wp:wrapPolygon edited="0">
                      <wp:start x="-212" y="0"/>
                      <wp:lineTo x="-212" y="21349"/>
                      <wp:lineTo x="21600" y="21349"/>
                      <wp:lineTo x="21600" y="0"/>
                      <wp:lineTo x="-212" y="0"/>
                    </wp:wrapPolygon>
                  </wp:wrapTight>
                  <wp:docPr id="3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63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E1EC7" w:rsidRPr="00EF3855" w:rsidRDefault="003E1EC7" w:rsidP="00E360FF">
      <w:pPr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br w:type="page"/>
      </w:r>
    </w:p>
    <w:p w:rsidR="003E1EC7" w:rsidRPr="00EF3855" w:rsidRDefault="003E1EC7" w:rsidP="008C04F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lastRenderedPageBreak/>
        <w:t>Дополнительный перечень работ</w:t>
      </w:r>
    </w:p>
    <w:p w:rsidR="003E1EC7" w:rsidRPr="00EF3855" w:rsidRDefault="003E1EC7" w:rsidP="008C04F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>по благоустройству дворовых территорий многоквартирных домов,</w:t>
      </w:r>
    </w:p>
    <w:p w:rsidR="003E1EC7" w:rsidRPr="00EF3855" w:rsidRDefault="003E1EC7" w:rsidP="008C04F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>с приложением визуализированного перечня образцов элементов благоустройства, предполагаемых к размещению на дворовой территории.</w:t>
      </w:r>
    </w:p>
    <w:p w:rsidR="003E1EC7" w:rsidRPr="00EF3855" w:rsidRDefault="003E1EC7" w:rsidP="003E1EC7">
      <w:pPr>
        <w:widowControl w:val="0"/>
        <w:autoSpaceDE w:val="0"/>
        <w:autoSpaceDN w:val="0"/>
        <w:adjustRightInd w:val="0"/>
        <w:ind w:firstLine="491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33"/>
        <w:gridCol w:w="2057"/>
        <w:gridCol w:w="2083"/>
        <w:gridCol w:w="4596"/>
      </w:tblGrid>
      <w:tr w:rsidR="003E1EC7" w:rsidRPr="00EF3855" w:rsidTr="00B123FE">
        <w:tc>
          <w:tcPr>
            <w:tcW w:w="833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057" w:type="dxa"/>
          </w:tcPr>
          <w:p w:rsidR="003E1EC7" w:rsidRPr="00EF3855" w:rsidRDefault="003E1EC7" w:rsidP="00B123FE">
            <w:p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Перечень работ, входящих в дополнительный перечень работ</w:t>
            </w:r>
          </w:p>
        </w:tc>
        <w:tc>
          <w:tcPr>
            <w:tcW w:w="6679" w:type="dxa"/>
            <w:gridSpan w:val="2"/>
          </w:tcPr>
          <w:p w:rsidR="003E1EC7" w:rsidRPr="00EF3855" w:rsidRDefault="003E1EC7" w:rsidP="00B123FE">
            <w:p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3E1EC7" w:rsidRPr="00EF3855" w:rsidTr="00B123FE">
        <w:trPr>
          <w:trHeight w:val="2544"/>
        </w:trPr>
        <w:tc>
          <w:tcPr>
            <w:tcW w:w="833" w:type="dxa"/>
          </w:tcPr>
          <w:p w:rsidR="003E1EC7" w:rsidRPr="00EF3855" w:rsidRDefault="003E1EC7" w:rsidP="003E1EC7">
            <w:pPr>
              <w:pStyle w:val="12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vAlign w:val="center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Оборудование детских площадок</w:t>
            </w:r>
          </w:p>
        </w:tc>
        <w:tc>
          <w:tcPr>
            <w:tcW w:w="2083" w:type="dxa"/>
            <w:vAlign w:val="center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Качели на деревянных стойках с оцинкованной балкой</w:t>
            </w:r>
          </w:p>
        </w:tc>
        <w:tc>
          <w:tcPr>
            <w:tcW w:w="4596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66900" cy="1866900"/>
                  <wp:effectExtent l="0" t="0" r="0" b="0"/>
                  <wp:docPr id="23" name="Рисунок 23" descr="004142-c1-1600h1600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004142-c1-1600h1600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EF3855" w:rsidTr="00B123FE">
        <w:tc>
          <w:tcPr>
            <w:tcW w:w="833" w:type="dxa"/>
            <w:tcBorders>
              <w:bottom w:val="nil"/>
            </w:tcBorders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  <w:tcBorders>
              <w:bottom w:val="nil"/>
            </w:tcBorders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Горки</w:t>
            </w:r>
          </w:p>
        </w:tc>
        <w:tc>
          <w:tcPr>
            <w:tcW w:w="4596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9800" cy="2209800"/>
                  <wp:effectExtent l="0" t="0" r="0" b="0"/>
                  <wp:docPr id="22" name="Рисунок 22" descr="42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4216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5500" cy="2095500"/>
                  <wp:effectExtent l="0" t="0" r="0" b="0"/>
                  <wp:docPr id="21" name="Рисунок 21" descr="4219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4219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EF3855" w:rsidTr="00B123FE">
        <w:tc>
          <w:tcPr>
            <w:tcW w:w="833" w:type="dxa"/>
            <w:tcBorders>
              <w:top w:val="nil"/>
              <w:bottom w:val="nil"/>
            </w:tcBorders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tcBorders>
              <w:top w:val="nil"/>
            </w:tcBorders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Качалки на пружине</w:t>
            </w:r>
          </w:p>
        </w:tc>
        <w:tc>
          <w:tcPr>
            <w:tcW w:w="4596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24100" cy="2324100"/>
                  <wp:effectExtent l="0" t="0" r="0" b="0"/>
                  <wp:docPr id="20" name="Рисунок 20" descr="0041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004116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0" cy="2057400"/>
                  <wp:effectExtent l="0" t="0" r="0" b="0"/>
                  <wp:docPr id="19" name="Рисунок 19" descr="417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417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EF3855" w:rsidTr="00B123FE">
        <w:tc>
          <w:tcPr>
            <w:tcW w:w="833" w:type="dxa"/>
            <w:tcBorders>
              <w:top w:val="nil"/>
            </w:tcBorders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Песочница большая (дворик)</w:t>
            </w:r>
          </w:p>
        </w:tc>
        <w:tc>
          <w:tcPr>
            <w:tcW w:w="4596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71700" cy="2171700"/>
                  <wp:effectExtent l="0" t="0" r="0" b="0"/>
                  <wp:docPr id="18" name="Рисунок 18" descr="427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4272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EF3855" w:rsidTr="00B123FE">
        <w:tc>
          <w:tcPr>
            <w:tcW w:w="833" w:type="dxa"/>
            <w:tcBorders>
              <w:bottom w:val="nil"/>
            </w:tcBorders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Песочница малая</w:t>
            </w:r>
          </w:p>
        </w:tc>
        <w:tc>
          <w:tcPr>
            <w:tcW w:w="4596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0" cy="2057400"/>
                  <wp:effectExtent l="0" t="0" r="0" b="0"/>
                  <wp:docPr id="17" name="Рисунок 17" descr="4243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4243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EF3855" w:rsidTr="00B123FE">
        <w:tc>
          <w:tcPr>
            <w:tcW w:w="833" w:type="dxa"/>
            <w:tcBorders>
              <w:top w:val="nil"/>
              <w:bottom w:val="nil"/>
            </w:tcBorders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Домик - беседка</w:t>
            </w:r>
          </w:p>
        </w:tc>
        <w:tc>
          <w:tcPr>
            <w:tcW w:w="4596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47900" cy="2247900"/>
                  <wp:effectExtent l="0" t="0" r="0" b="0"/>
                  <wp:docPr id="16" name="Рисунок 16" descr="004307-s1-kartochka-tovara1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004307-s1-kartochka-tovara1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24100" cy="2324100"/>
                  <wp:effectExtent l="0" t="0" r="0" b="0"/>
                  <wp:docPr id="15" name="Рисунок 15" descr="4304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4304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EF3855" w:rsidTr="00B123FE">
        <w:tc>
          <w:tcPr>
            <w:tcW w:w="833" w:type="dxa"/>
            <w:tcBorders>
              <w:top w:val="nil"/>
              <w:bottom w:val="nil"/>
            </w:tcBorders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Карусели</w:t>
            </w:r>
          </w:p>
        </w:tc>
        <w:tc>
          <w:tcPr>
            <w:tcW w:w="4596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24100" cy="2324100"/>
                  <wp:effectExtent l="0" t="0" r="0" b="0"/>
                  <wp:docPr id="14" name="Рисунок 14" descr="004192-s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004192-s1-kartochka-tovara-k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9800" cy="2209800"/>
                  <wp:effectExtent l="0" t="0" r="0" b="0"/>
                  <wp:docPr id="13" name="Рисунок 13" descr="004195-c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004195-c1-kartochka-tovara-k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3E1EC7" w:rsidRPr="00EF3855" w:rsidTr="00B123FE">
        <w:tc>
          <w:tcPr>
            <w:tcW w:w="833" w:type="dxa"/>
            <w:tcBorders>
              <w:top w:val="nil"/>
              <w:bottom w:val="nil"/>
            </w:tcBorders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Детский игровой комплекс</w:t>
            </w:r>
          </w:p>
        </w:tc>
        <w:tc>
          <w:tcPr>
            <w:tcW w:w="4596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71700" cy="1828800"/>
                  <wp:effectExtent l="0" t="0" r="0" b="0"/>
                  <wp:docPr id="12" name="Рисунок 12" descr="5106_s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5106_s1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2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33600" cy="1905000"/>
                  <wp:effectExtent l="0" t="0" r="0" b="0"/>
                  <wp:docPr id="11" name="Рисунок 11" descr="http://www.argumet.ru/img/detulic/metallnew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argumet.ru/img/detulic/metallnew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EF3855" w:rsidTr="00B123FE">
        <w:tc>
          <w:tcPr>
            <w:tcW w:w="833" w:type="dxa"/>
            <w:tcBorders>
              <w:top w:val="nil"/>
            </w:tcBorders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Машинки </w:t>
            </w:r>
          </w:p>
        </w:tc>
        <w:tc>
          <w:tcPr>
            <w:tcW w:w="4596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00300" cy="2400300"/>
                  <wp:effectExtent l="0" t="0" r="0" b="0"/>
                  <wp:docPr id="10" name="Рисунок 10" descr="441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4412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47925" cy="1152525"/>
                  <wp:effectExtent l="0" t="0" r="9525" b="9525"/>
                  <wp:docPr id="9" name="Рисунок 9" descr="5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5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0275" cy="1733550"/>
                  <wp:effectExtent l="0" t="0" r="9525" b="0"/>
                  <wp:docPr id="8" name="Рисунок 8" descr="http://www.argumet.ru/img/detobr/detigr/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argumet.ru/img/detobr/detigr/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EF3855" w:rsidTr="001A68F1">
        <w:trPr>
          <w:trHeight w:val="6998"/>
        </w:trPr>
        <w:tc>
          <w:tcPr>
            <w:tcW w:w="833" w:type="dxa"/>
            <w:vMerge w:val="restart"/>
          </w:tcPr>
          <w:p w:rsidR="003E1EC7" w:rsidRPr="00EF3855" w:rsidRDefault="003E1EC7" w:rsidP="003E1EC7">
            <w:pPr>
              <w:pStyle w:val="12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vAlign w:val="center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Оборудование спортивных площадок</w:t>
            </w:r>
          </w:p>
        </w:tc>
        <w:tc>
          <w:tcPr>
            <w:tcW w:w="2083" w:type="dxa"/>
            <w:vAlign w:val="center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Уличный тренажер</w:t>
            </w:r>
          </w:p>
        </w:tc>
        <w:tc>
          <w:tcPr>
            <w:tcW w:w="4596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00300" cy="2095500"/>
                  <wp:effectExtent l="0" t="0" r="0" b="0"/>
                  <wp:docPr id="7" name="Рисунок 7" descr="7529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7529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26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76500" cy="2476500"/>
                  <wp:effectExtent l="0" t="0" r="0" b="0"/>
                  <wp:docPr id="6" name="Рисунок 6" descr="007503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007503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28900" cy="2628900"/>
                  <wp:effectExtent l="0" t="0" r="0" b="0"/>
                  <wp:docPr id="5" name="Рисунок 5" descr="007540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007540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EF3855" w:rsidTr="00B123FE">
        <w:tc>
          <w:tcPr>
            <w:tcW w:w="833" w:type="dxa"/>
            <w:vMerge/>
          </w:tcPr>
          <w:p w:rsidR="003E1EC7" w:rsidRPr="00EF3855" w:rsidRDefault="003E1EC7" w:rsidP="003E1EC7">
            <w:pPr>
              <w:pStyle w:val="12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Комплекс из турников и шведской стенки</w:t>
            </w:r>
          </w:p>
        </w:tc>
        <w:tc>
          <w:tcPr>
            <w:tcW w:w="4596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33600" cy="2133600"/>
                  <wp:effectExtent l="0" t="0" r="0" b="0"/>
                  <wp:docPr id="4" name="Рисунок 4" descr="00645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006453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24150" cy="1704975"/>
                  <wp:effectExtent l="0" t="0" r="0" b="9525"/>
                  <wp:docPr id="3" name="Рисунок 3" descr="http://www.argumet.ru/img/detobr/detgim/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argumet.ru/img/detobr/detgim/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EF3855" w:rsidTr="00B123FE">
        <w:tc>
          <w:tcPr>
            <w:tcW w:w="833" w:type="dxa"/>
          </w:tcPr>
          <w:p w:rsidR="003E1EC7" w:rsidRPr="00EF3855" w:rsidRDefault="003E1EC7" w:rsidP="003E1EC7">
            <w:pPr>
              <w:pStyle w:val="12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Устройство автомобильных парковок</w:t>
            </w:r>
          </w:p>
        </w:tc>
        <w:tc>
          <w:tcPr>
            <w:tcW w:w="2083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Возможна установка велосипедной стойки на автомобильной парковке</w:t>
            </w:r>
          </w:p>
        </w:tc>
        <w:tc>
          <w:tcPr>
            <w:tcW w:w="4596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2600" cy="1752600"/>
                  <wp:effectExtent l="0" t="0" r="0" b="0"/>
                  <wp:docPr id="2" name="Рисунок 2" descr="00271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002713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EF3855" w:rsidTr="00B123FE">
        <w:tc>
          <w:tcPr>
            <w:tcW w:w="833" w:type="dxa"/>
          </w:tcPr>
          <w:p w:rsidR="003E1EC7" w:rsidRPr="00EF3855" w:rsidRDefault="003E1EC7" w:rsidP="003E1EC7">
            <w:pPr>
              <w:pStyle w:val="12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Устройство контейнерных площадок</w:t>
            </w:r>
          </w:p>
        </w:tc>
        <w:tc>
          <w:tcPr>
            <w:tcW w:w="2083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6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3E1EC7" w:rsidRPr="00EF3855" w:rsidTr="00B123FE">
        <w:tc>
          <w:tcPr>
            <w:tcW w:w="833" w:type="dxa"/>
          </w:tcPr>
          <w:p w:rsidR="003E1EC7" w:rsidRPr="00EF3855" w:rsidRDefault="003E1EC7" w:rsidP="003E1EC7">
            <w:pPr>
              <w:pStyle w:val="12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Align w:val="center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Озеленение территорий</w:t>
            </w:r>
          </w:p>
        </w:tc>
        <w:tc>
          <w:tcPr>
            <w:tcW w:w="2083" w:type="dxa"/>
            <w:vAlign w:val="center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Вазоны</w:t>
            </w:r>
          </w:p>
        </w:tc>
        <w:tc>
          <w:tcPr>
            <w:tcW w:w="4596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2600" cy="1752600"/>
                  <wp:effectExtent l="0" t="0" r="0" b="0"/>
                  <wp:docPr id="1" name="Рисунок 1" descr="00115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001151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EF3855" w:rsidTr="00B123FE">
        <w:tc>
          <w:tcPr>
            <w:tcW w:w="833" w:type="dxa"/>
          </w:tcPr>
          <w:p w:rsidR="003E1EC7" w:rsidRPr="00EF3855" w:rsidRDefault="003E1EC7" w:rsidP="003E1EC7">
            <w:pPr>
              <w:pStyle w:val="12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Align w:val="center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Иные виды работ </w:t>
            </w:r>
          </w:p>
        </w:tc>
        <w:tc>
          <w:tcPr>
            <w:tcW w:w="2083" w:type="dxa"/>
            <w:vAlign w:val="center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6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:rsidR="00295E4A" w:rsidRPr="00EF3855" w:rsidRDefault="003E1EC7" w:rsidP="003E1EC7">
      <w:pPr>
        <w:tabs>
          <w:tab w:val="left" w:pos="5025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hAnsi="Times New Roman" w:cs="Times New Roman"/>
          <w:sz w:val="24"/>
          <w:szCs w:val="24"/>
        </w:rPr>
        <w:lastRenderedPageBreak/>
        <w:t>Дополнительный перечень работ по благоустройству реализуется только при условии реализации работ, предусмотренных, минимальным перечнем по благоустройству</w:t>
      </w:r>
    </w:p>
    <w:p w:rsidR="00295E4A" w:rsidRDefault="00295E4A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Pr="00EF3855" w:rsidRDefault="004534B7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1A68F1" w:rsidRPr="00EF3855" w:rsidRDefault="001A68F1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5E4A" w:rsidRPr="00EF3855" w:rsidRDefault="00295E4A" w:rsidP="00E360FF">
      <w:pPr>
        <w:tabs>
          <w:tab w:val="left" w:pos="993"/>
        </w:tabs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</w:t>
      </w:r>
      <w:r w:rsidR="008C04FE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риложение </w:t>
      </w:r>
      <w:r w:rsidR="001A68F1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</w:p>
    <w:p w:rsidR="00E360FF" w:rsidRPr="00EF3855" w:rsidRDefault="00295E4A" w:rsidP="00E360FF">
      <w:pPr>
        <w:widowControl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муниципальной программе «Формирование современной городской среды </w:t>
      </w:r>
      <w:r w:rsidR="00F232FC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8C04FE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295E4A" w:rsidRPr="00EF3855" w:rsidRDefault="00295E4A" w:rsidP="00E360FF">
      <w:pPr>
        <w:widowControl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муниципально</w:t>
      </w:r>
      <w:r w:rsidR="00F232FC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образовани</w:t>
      </w:r>
      <w:r w:rsidR="00F232FC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F232FC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Заолешенский сельсовет</w:t>
      </w: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F232FC" w:rsidRPr="00EF3855" w:rsidRDefault="00F232FC" w:rsidP="00E360FF">
      <w:pPr>
        <w:widowControl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Суджанского района Курской области</w:t>
      </w:r>
    </w:p>
    <w:p w:rsidR="00295E4A" w:rsidRPr="00EF3855" w:rsidRDefault="00295E4A" w:rsidP="00E360FF">
      <w:pPr>
        <w:widowControl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2018-2024 годы»</w:t>
      </w:r>
    </w:p>
    <w:p w:rsidR="00295E4A" w:rsidRPr="00EF3855" w:rsidRDefault="00295E4A" w:rsidP="00295E4A">
      <w:pPr>
        <w:tabs>
          <w:tab w:val="left" w:pos="1423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5E4A" w:rsidRPr="00EF3855" w:rsidRDefault="00295E4A" w:rsidP="00295E4A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F385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индивидуальный предпринимателей, которые подлежат благоустройству не позднее 2024  года за счет средств указанных лиц в соответствии с требованиями утвержденных в муниципальном образовании правил благоустройства</w:t>
      </w:r>
    </w:p>
    <w:p w:rsidR="00295E4A" w:rsidRPr="00EF3855" w:rsidRDefault="00295E4A" w:rsidP="00295E4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5705"/>
        <w:gridCol w:w="3474"/>
      </w:tblGrid>
      <w:tr w:rsidR="00295E4A" w:rsidRPr="00EF3855" w:rsidTr="00B123FE">
        <w:tc>
          <w:tcPr>
            <w:tcW w:w="1242" w:type="dxa"/>
            <w:shd w:val="clear" w:color="auto" w:fill="auto"/>
          </w:tcPr>
          <w:p w:rsidR="00295E4A" w:rsidRPr="00EF3855" w:rsidRDefault="00295E4A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705" w:type="dxa"/>
            <w:shd w:val="clear" w:color="auto" w:fill="auto"/>
          </w:tcPr>
          <w:p w:rsidR="00295E4A" w:rsidRPr="00EF3855" w:rsidRDefault="00295E4A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474" w:type="dxa"/>
            <w:shd w:val="clear" w:color="auto" w:fill="auto"/>
          </w:tcPr>
          <w:p w:rsidR="00295E4A" w:rsidRPr="00EF3855" w:rsidRDefault="00295E4A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</w:tr>
      <w:tr w:rsidR="00295E4A" w:rsidRPr="00EF3855" w:rsidTr="00B123FE">
        <w:tc>
          <w:tcPr>
            <w:tcW w:w="1242" w:type="dxa"/>
            <w:shd w:val="clear" w:color="auto" w:fill="auto"/>
          </w:tcPr>
          <w:p w:rsidR="00295E4A" w:rsidRPr="00EF3855" w:rsidRDefault="00295E4A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295E4A" w:rsidRPr="00EF3855" w:rsidRDefault="00295E4A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295E4A" w:rsidRPr="00EF3855" w:rsidRDefault="00295E4A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5E4A" w:rsidRPr="00EF3855" w:rsidTr="00B123FE">
        <w:tc>
          <w:tcPr>
            <w:tcW w:w="1242" w:type="dxa"/>
            <w:shd w:val="clear" w:color="auto" w:fill="auto"/>
          </w:tcPr>
          <w:p w:rsidR="00295E4A" w:rsidRPr="00EF3855" w:rsidRDefault="00295E4A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295E4A" w:rsidRPr="00EF3855" w:rsidRDefault="00295E4A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295E4A" w:rsidRPr="00EF3855" w:rsidRDefault="00295E4A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5E4A" w:rsidRPr="00EF3855" w:rsidTr="00B123FE">
        <w:tc>
          <w:tcPr>
            <w:tcW w:w="1242" w:type="dxa"/>
            <w:shd w:val="clear" w:color="auto" w:fill="auto"/>
          </w:tcPr>
          <w:p w:rsidR="00295E4A" w:rsidRPr="00EF3855" w:rsidRDefault="00295E4A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295E4A" w:rsidRPr="00EF3855" w:rsidRDefault="00295E4A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295E4A" w:rsidRPr="00EF3855" w:rsidRDefault="00295E4A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5E4A" w:rsidRPr="00EF3855" w:rsidTr="00B123FE">
        <w:tc>
          <w:tcPr>
            <w:tcW w:w="1242" w:type="dxa"/>
            <w:shd w:val="clear" w:color="auto" w:fill="auto"/>
          </w:tcPr>
          <w:p w:rsidR="00295E4A" w:rsidRPr="00EF3855" w:rsidRDefault="00295E4A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295E4A" w:rsidRPr="00EF3855" w:rsidRDefault="00295E4A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295E4A" w:rsidRPr="00EF3855" w:rsidRDefault="00295E4A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123FE" w:rsidRPr="00EF3855" w:rsidRDefault="00B123FE" w:rsidP="00295E4A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B123FE" w:rsidRPr="00EF3855" w:rsidRDefault="00B123FE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E360FF" w:rsidRPr="00EF3855" w:rsidRDefault="00E360FF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E360FF" w:rsidRPr="00EF3855" w:rsidRDefault="00E360FF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E360FF" w:rsidRPr="00EF3855" w:rsidRDefault="00E360FF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E360FF" w:rsidRPr="00EF3855" w:rsidRDefault="00E360FF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E360FF" w:rsidRPr="00EF3855" w:rsidRDefault="00E360FF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E360FF" w:rsidRPr="00EF3855" w:rsidRDefault="00E360FF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E360FF" w:rsidRDefault="00E360FF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Pr="00EF3855" w:rsidRDefault="004534B7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B123FE" w:rsidRPr="00EF3855" w:rsidRDefault="00B123FE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0D1357" w:rsidRDefault="00B123FE" w:rsidP="00B123FE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ab/>
      </w:r>
    </w:p>
    <w:p w:rsidR="00B123FE" w:rsidRPr="00EF3855" w:rsidRDefault="00B123FE" w:rsidP="00B123FE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E360FF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риложение9</w:t>
      </w:r>
    </w:p>
    <w:p w:rsidR="00B123FE" w:rsidRPr="00EF3855" w:rsidRDefault="00B123FE" w:rsidP="00B123FE">
      <w:pPr>
        <w:widowControl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муниципальной программе «Формирование современной городской среды в  муниципальном образовании «</w:t>
      </w:r>
      <w:r w:rsidR="00F232FC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Заолешенский сельсовет</w:t>
      </w: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F232FC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Суджанского района Курской области</w:t>
      </w:r>
    </w:p>
    <w:p w:rsidR="00B123FE" w:rsidRPr="00EF3855" w:rsidRDefault="00B123FE" w:rsidP="00B123FE">
      <w:pPr>
        <w:widowControl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2018-2024 годы»</w:t>
      </w:r>
    </w:p>
    <w:p w:rsidR="00B123FE" w:rsidRPr="00EF3855" w:rsidRDefault="00B123FE" w:rsidP="00B123FE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123FE" w:rsidRPr="00EF3855" w:rsidRDefault="00B123FE" w:rsidP="00B123FE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F385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  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5705"/>
        <w:gridCol w:w="3474"/>
      </w:tblGrid>
      <w:tr w:rsidR="00B123FE" w:rsidRPr="00EF3855" w:rsidTr="00A95218">
        <w:trPr>
          <w:trHeight w:val="417"/>
        </w:trPr>
        <w:tc>
          <w:tcPr>
            <w:tcW w:w="1242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705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474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</w:tr>
      <w:tr w:rsidR="00B123FE" w:rsidRPr="00EF3855" w:rsidTr="00A95218">
        <w:trPr>
          <w:trHeight w:val="397"/>
        </w:trPr>
        <w:tc>
          <w:tcPr>
            <w:tcW w:w="1242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23FE" w:rsidRPr="00EF3855" w:rsidTr="00B123FE">
        <w:tc>
          <w:tcPr>
            <w:tcW w:w="1242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23FE" w:rsidRPr="00EF3855" w:rsidTr="00B123FE">
        <w:tc>
          <w:tcPr>
            <w:tcW w:w="1242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23FE" w:rsidRPr="00EF3855" w:rsidTr="00B123FE">
        <w:tc>
          <w:tcPr>
            <w:tcW w:w="1242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23FE" w:rsidRPr="00EF3855" w:rsidTr="00B123FE">
        <w:tc>
          <w:tcPr>
            <w:tcW w:w="1242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123FE" w:rsidRPr="00EF3855" w:rsidRDefault="00B123FE" w:rsidP="00B123FE">
      <w:pPr>
        <w:tabs>
          <w:tab w:val="left" w:pos="7860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B123FE" w:rsidRPr="00EF3855" w:rsidRDefault="00B123FE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A95218" w:rsidRPr="00EF3855" w:rsidRDefault="00A95218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A95218" w:rsidRPr="00EF3855" w:rsidRDefault="00A95218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A95218" w:rsidRPr="00EF3855" w:rsidRDefault="00A95218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A95218" w:rsidRPr="00EF3855" w:rsidRDefault="00A95218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A95218" w:rsidRPr="00EF3855" w:rsidRDefault="00A95218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A95218" w:rsidRPr="00EF3855" w:rsidRDefault="00A95218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A95218" w:rsidRPr="00EF3855" w:rsidRDefault="00A95218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A95218" w:rsidRPr="00EF3855" w:rsidRDefault="00A95218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A95218" w:rsidRPr="00EF3855" w:rsidRDefault="00A95218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A95218" w:rsidRDefault="00A95218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EF3855" w:rsidRDefault="00EF3855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EF3855" w:rsidRPr="00EF3855" w:rsidRDefault="00EF3855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B123FE" w:rsidRPr="00EF3855" w:rsidRDefault="00B123FE" w:rsidP="00B123FE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A95218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риложение</w:t>
      </w: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</w:t>
      </w:r>
      <w:r w:rsidR="00A95218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</w:p>
    <w:p w:rsidR="00B123FE" w:rsidRPr="00EF3855" w:rsidRDefault="00B123FE" w:rsidP="00B123FE">
      <w:pPr>
        <w:widowControl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муниципальной программе «Формирование современной городской среды </w:t>
      </w:r>
      <w:r w:rsidR="00A95218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232FC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A95218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муниципально</w:t>
      </w:r>
      <w:r w:rsidR="00F232FC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образовани</w:t>
      </w:r>
      <w:r w:rsidR="00F232FC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F232FC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Заолешенский сельсовет</w:t>
      </w: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F232FC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Суджанского района Курской области</w:t>
      </w:r>
    </w:p>
    <w:p w:rsidR="00B123FE" w:rsidRPr="00EF3855" w:rsidRDefault="00B123FE" w:rsidP="00B123FE">
      <w:pPr>
        <w:widowControl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2018-2024 годы»</w:t>
      </w:r>
    </w:p>
    <w:p w:rsidR="00B123FE" w:rsidRPr="00EF3855" w:rsidRDefault="00B123FE" w:rsidP="00B123FE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123FE" w:rsidRPr="00EF3855" w:rsidRDefault="00B123FE" w:rsidP="00B123FE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F385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Мероприятия по проведению работ по образованию земельных участков, на которых расположены многоквартирные дома, работы    по благоустройству дворовых территорий которы</w:t>
      </w:r>
      <w:r w:rsidR="00F232FC" w:rsidRPr="00EF385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е</w:t>
      </w:r>
      <w:r w:rsidRPr="00EF385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софинансируются    из бюджета Курской области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5705"/>
        <w:gridCol w:w="3474"/>
      </w:tblGrid>
      <w:tr w:rsidR="00B123FE" w:rsidRPr="00EF3855" w:rsidTr="00B123FE">
        <w:tc>
          <w:tcPr>
            <w:tcW w:w="1242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705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474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</w:tr>
      <w:tr w:rsidR="00B123FE" w:rsidRPr="00EF3855" w:rsidTr="00B123FE">
        <w:tc>
          <w:tcPr>
            <w:tcW w:w="1242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23FE" w:rsidRPr="00EF3855" w:rsidTr="00B123FE">
        <w:tc>
          <w:tcPr>
            <w:tcW w:w="1242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23FE" w:rsidRPr="00EF3855" w:rsidTr="00B123FE">
        <w:tc>
          <w:tcPr>
            <w:tcW w:w="1242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23FE" w:rsidRPr="00EF3855" w:rsidTr="00B123FE">
        <w:tc>
          <w:tcPr>
            <w:tcW w:w="1242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23FE" w:rsidRPr="00EF3855" w:rsidTr="00B123FE">
        <w:tc>
          <w:tcPr>
            <w:tcW w:w="1242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123FE" w:rsidRPr="00EF3855" w:rsidRDefault="00B123FE" w:rsidP="00B123FE">
      <w:pPr>
        <w:tabs>
          <w:tab w:val="left" w:pos="1423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6966A1" w:rsidRPr="00EF3855" w:rsidRDefault="006966A1" w:rsidP="00B123FE">
      <w:pPr>
        <w:tabs>
          <w:tab w:val="left" w:pos="4845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sectPr w:rsidR="006966A1" w:rsidRPr="00EF3855" w:rsidSect="00FF5610">
      <w:headerReference w:type="even" r:id="rId47"/>
      <w:headerReference w:type="default" r:id="rId48"/>
      <w:pgSz w:w="11906" w:h="16838"/>
      <w:pgMar w:top="0" w:right="566" w:bottom="397" w:left="9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389F" w:rsidRDefault="00E5389F" w:rsidP="00F91738">
      <w:pPr>
        <w:spacing w:after="0" w:line="240" w:lineRule="auto"/>
      </w:pPr>
      <w:r>
        <w:separator/>
      </w:r>
    </w:p>
  </w:endnote>
  <w:endnote w:type="continuationSeparator" w:id="1">
    <w:p w:rsidR="00E5389F" w:rsidRDefault="00E5389F" w:rsidP="00F91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1931" w:rsidRDefault="00B01931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1931" w:rsidRDefault="00B01931">
    <w:pPr>
      <w:widowControl w:val="0"/>
      <w:autoSpaceDE w:val="0"/>
      <w:autoSpaceDN w:val="0"/>
      <w:adjustRightInd w:val="0"/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1931" w:rsidRDefault="00B0193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389F" w:rsidRDefault="00E5389F" w:rsidP="00F91738">
      <w:pPr>
        <w:spacing w:after="0" w:line="240" w:lineRule="auto"/>
      </w:pPr>
      <w:r>
        <w:separator/>
      </w:r>
    </w:p>
  </w:footnote>
  <w:footnote w:type="continuationSeparator" w:id="1">
    <w:p w:rsidR="00E5389F" w:rsidRDefault="00E5389F" w:rsidP="00F917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1931" w:rsidRDefault="00B01931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02622652"/>
      <w:docPartObj>
        <w:docPartGallery w:val="Page Numbers (Top of Page)"/>
        <w:docPartUnique/>
      </w:docPartObj>
    </w:sdtPr>
    <w:sdtContent>
      <w:p w:rsidR="00B01931" w:rsidRDefault="009F7F34">
        <w:pPr>
          <w:pStyle w:val="a3"/>
          <w:jc w:val="center"/>
        </w:pPr>
        <w:fldSimple w:instr="PAGE   \* MERGEFORMAT">
          <w:r w:rsidR="005705B9">
            <w:rPr>
              <w:noProof/>
            </w:rPr>
            <w:t>2</w:t>
          </w:r>
        </w:fldSimple>
      </w:p>
    </w:sdtContent>
  </w:sdt>
  <w:p w:rsidR="00B01931" w:rsidRDefault="00B01931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1931" w:rsidRDefault="00B01931">
    <w:pPr>
      <w:pStyle w:val="a3"/>
      <w:jc w:val="center"/>
    </w:pPr>
  </w:p>
  <w:p w:rsidR="00B01931" w:rsidRDefault="00B01931">
    <w:pPr>
      <w:pStyle w:val="a3"/>
      <w:jc w:val="center"/>
    </w:pPr>
  </w:p>
  <w:p w:rsidR="00B01931" w:rsidRDefault="00B01931">
    <w:pPr>
      <w:pStyle w:val="a3"/>
      <w:jc w:val="center"/>
    </w:pPr>
  </w:p>
  <w:p w:rsidR="00B01931" w:rsidRDefault="00B01931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1931" w:rsidRDefault="009F7F34">
    <w:pPr>
      <w:pStyle w:val="a3"/>
      <w:jc w:val="center"/>
    </w:pPr>
    <w:fldSimple w:instr="PAGE   \* MERGEFORMAT">
      <w:r w:rsidR="00B01931">
        <w:rPr>
          <w:noProof/>
        </w:rPr>
        <w:t>4</w:t>
      </w:r>
    </w:fldSimple>
  </w:p>
  <w:p w:rsidR="00B01931" w:rsidRDefault="00B01931">
    <w:pPr>
      <w:pStyle w:val="a3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1931" w:rsidRDefault="009F7F34">
    <w:pPr>
      <w:pStyle w:val="a3"/>
      <w:jc w:val="center"/>
    </w:pPr>
    <w:fldSimple w:instr="PAGE   \* MERGEFORMAT">
      <w:r w:rsidR="00C8131C">
        <w:rPr>
          <w:noProof/>
        </w:rPr>
        <w:t>27</w:t>
      </w:r>
    </w:fldSimple>
  </w:p>
  <w:p w:rsidR="00B01931" w:rsidRPr="007D541A" w:rsidRDefault="00B01931" w:rsidP="00B53153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30A68"/>
    <w:multiLevelType w:val="hybridMultilevel"/>
    <w:tmpl w:val="D22462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A02CC1"/>
    <w:multiLevelType w:val="hybridMultilevel"/>
    <w:tmpl w:val="7018A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EC61ED"/>
    <w:multiLevelType w:val="hybridMultilevel"/>
    <w:tmpl w:val="0452200E"/>
    <w:lvl w:ilvl="0" w:tplc="1F08B67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43E22F8"/>
    <w:multiLevelType w:val="hybridMultilevel"/>
    <w:tmpl w:val="AF3E52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94E4ADD"/>
    <w:multiLevelType w:val="hybridMultilevel"/>
    <w:tmpl w:val="E11A2020"/>
    <w:lvl w:ilvl="0" w:tplc="ABE614C2">
      <w:start w:val="1"/>
      <w:numFmt w:val="decimal"/>
      <w:lvlText w:val="%1)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2B940DEE"/>
    <w:multiLevelType w:val="hybridMultilevel"/>
    <w:tmpl w:val="EB2693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A415C6"/>
    <w:multiLevelType w:val="hybridMultilevel"/>
    <w:tmpl w:val="904E800E"/>
    <w:lvl w:ilvl="0" w:tplc="DFF44EE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FFD3E4D"/>
    <w:multiLevelType w:val="hybridMultilevel"/>
    <w:tmpl w:val="619C28E8"/>
    <w:lvl w:ilvl="0" w:tplc="D4BCE9E8">
      <w:start w:val="1"/>
      <w:numFmt w:val="decimal"/>
      <w:lvlText w:val="%1."/>
      <w:lvlJc w:val="left"/>
      <w:pPr>
        <w:ind w:left="393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8">
    <w:nsid w:val="4BC17FD7"/>
    <w:multiLevelType w:val="hybridMultilevel"/>
    <w:tmpl w:val="E11A2020"/>
    <w:lvl w:ilvl="0" w:tplc="ABE614C2">
      <w:start w:val="1"/>
      <w:numFmt w:val="decimal"/>
      <w:lvlText w:val="%1)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4F037EFE"/>
    <w:multiLevelType w:val="hybridMultilevel"/>
    <w:tmpl w:val="480673F0"/>
    <w:lvl w:ilvl="0" w:tplc="48A2BF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F6B0B41"/>
    <w:multiLevelType w:val="hybridMultilevel"/>
    <w:tmpl w:val="C2E675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365D02"/>
    <w:multiLevelType w:val="hybridMultilevel"/>
    <w:tmpl w:val="0A5CA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797903"/>
    <w:multiLevelType w:val="hybridMultilevel"/>
    <w:tmpl w:val="5D5CEE9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5A18BF"/>
    <w:multiLevelType w:val="hybridMultilevel"/>
    <w:tmpl w:val="C9FC82B0"/>
    <w:lvl w:ilvl="0" w:tplc="83327CA2">
      <w:start w:val="1"/>
      <w:numFmt w:val="decimal"/>
      <w:lvlText w:val="%1)"/>
      <w:lvlJc w:val="left"/>
      <w:pPr>
        <w:ind w:left="72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DB3C51"/>
    <w:multiLevelType w:val="multilevel"/>
    <w:tmpl w:val="4684A4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A3D7C3B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6D6927FA"/>
    <w:multiLevelType w:val="hybridMultilevel"/>
    <w:tmpl w:val="B3228D7C"/>
    <w:lvl w:ilvl="0" w:tplc="2F58B1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75C9020D"/>
    <w:multiLevelType w:val="hybridMultilevel"/>
    <w:tmpl w:val="B3FE89F4"/>
    <w:lvl w:ilvl="0" w:tplc="95EE5B4A">
      <w:start w:val="2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8">
    <w:nsid w:val="7DA90089"/>
    <w:multiLevelType w:val="hybridMultilevel"/>
    <w:tmpl w:val="10BC8192"/>
    <w:lvl w:ilvl="0" w:tplc="3CFACE4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4"/>
  </w:num>
  <w:num w:numId="2">
    <w:abstractNumId w:val="13"/>
  </w:num>
  <w:num w:numId="3">
    <w:abstractNumId w:val="5"/>
  </w:num>
  <w:num w:numId="4">
    <w:abstractNumId w:val="17"/>
  </w:num>
  <w:num w:numId="5">
    <w:abstractNumId w:val="0"/>
  </w:num>
  <w:num w:numId="6">
    <w:abstractNumId w:val="7"/>
  </w:num>
  <w:num w:numId="7">
    <w:abstractNumId w:val="11"/>
  </w:num>
  <w:num w:numId="8">
    <w:abstractNumId w:val="4"/>
  </w:num>
  <w:num w:numId="9">
    <w:abstractNumId w:val="8"/>
  </w:num>
  <w:num w:numId="10">
    <w:abstractNumId w:val="12"/>
  </w:num>
  <w:num w:numId="11">
    <w:abstractNumId w:val="2"/>
  </w:num>
  <w:num w:numId="12">
    <w:abstractNumId w:val="6"/>
  </w:num>
  <w:num w:numId="13">
    <w:abstractNumId w:val="16"/>
  </w:num>
  <w:num w:numId="14">
    <w:abstractNumId w:val="1"/>
  </w:num>
  <w:num w:numId="15">
    <w:abstractNumId w:val="9"/>
  </w:num>
  <w:num w:numId="16">
    <w:abstractNumId w:val="10"/>
  </w:num>
  <w:num w:numId="17">
    <w:abstractNumId w:val="15"/>
  </w:num>
  <w:num w:numId="18">
    <w:abstractNumId w:val="3"/>
  </w:num>
  <w:num w:numId="19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23B2F"/>
    <w:rsid w:val="000041CE"/>
    <w:rsid w:val="00006A7F"/>
    <w:rsid w:val="00012989"/>
    <w:rsid w:val="00021174"/>
    <w:rsid w:val="00023B2F"/>
    <w:rsid w:val="00025BE1"/>
    <w:rsid w:val="0004400B"/>
    <w:rsid w:val="00044EB2"/>
    <w:rsid w:val="00053DEA"/>
    <w:rsid w:val="00056BDE"/>
    <w:rsid w:val="000605C2"/>
    <w:rsid w:val="00064705"/>
    <w:rsid w:val="0007502D"/>
    <w:rsid w:val="000A0968"/>
    <w:rsid w:val="000A1513"/>
    <w:rsid w:val="000A17E5"/>
    <w:rsid w:val="000A255E"/>
    <w:rsid w:val="000B12AD"/>
    <w:rsid w:val="000B2753"/>
    <w:rsid w:val="000B37C9"/>
    <w:rsid w:val="000C39CF"/>
    <w:rsid w:val="000C66B1"/>
    <w:rsid w:val="000D1357"/>
    <w:rsid w:val="000E043C"/>
    <w:rsid w:val="000E5C26"/>
    <w:rsid w:val="000F0FB6"/>
    <w:rsid w:val="000F29BD"/>
    <w:rsid w:val="000F6AB2"/>
    <w:rsid w:val="001037C2"/>
    <w:rsid w:val="00104B57"/>
    <w:rsid w:val="0010777A"/>
    <w:rsid w:val="00110AAF"/>
    <w:rsid w:val="001328C8"/>
    <w:rsid w:val="00133528"/>
    <w:rsid w:val="00137F1E"/>
    <w:rsid w:val="001410FA"/>
    <w:rsid w:val="00145650"/>
    <w:rsid w:val="00145F32"/>
    <w:rsid w:val="0015004D"/>
    <w:rsid w:val="0015300A"/>
    <w:rsid w:val="00165084"/>
    <w:rsid w:val="001707F8"/>
    <w:rsid w:val="00173C94"/>
    <w:rsid w:val="00177AE7"/>
    <w:rsid w:val="001A484C"/>
    <w:rsid w:val="001A5EA1"/>
    <w:rsid w:val="001A68F1"/>
    <w:rsid w:val="001A79DE"/>
    <w:rsid w:val="001B412E"/>
    <w:rsid w:val="001B7E57"/>
    <w:rsid w:val="001C04B8"/>
    <w:rsid w:val="001C18E6"/>
    <w:rsid w:val="001D0D3F"/>
    <w:rsid w:val="001D2100"/>
    <w:rsid w:val="001D558B"/>
    <w:rsid w:val="001D63AC"/>
    <w:rsid w:val="001E6E25"/>
    <w:rsid w:val="001F3757"/>
    <w:rsid w:val="001F554A"/>
    <w:rsid w:val="0020283D"/>
    <w:rsid w:val="00211A04"/>
    <w:rsid w:val="00214DA2"/>
    <w:rsid w:val="00217C20"/>
    <w:rsid w:val="00225989"/>
    <w:rsid w:val="00227A12"/>
    <w:rsid w:val="0023067B"/>
    <w:rsid w:val="0023171C"/>
    <w:rsid w:val="002333C6"/>
    <w:rsid w:val="00233E66"/>
    <w:rsid w:val="00237F25"/>
    <w:rsid w:val="0024119D"/>
    <w:rsid w:val="002559A0"/>
    <w:rsid w:val="0025664F"/>
    <w:rsid w:val="002652EB"/>
    <w:rsid w:val="00266766"/>
    <w:rsid w:val="00270204"/>
    <w:rsid w:val="002708C3"/>
    <w:rsid w:val="00295E4A"/>
    <w:rsid w:val="00296266"/>
    <w:rsid w:val="002B414B"/>
    <w:rsid w:val="002B5FAF"/>
    <w:rsid w:val="002B6A2F"/>
    <w:rsid w:val="002B6E9D"/>
    <w:rsid w:val="002B70DA"/>
    <w:rsid w:val="002C075B"/>
    <w:rsid w:val="002C0909"/>
    <w:rsid w:val="002C6F48"/>
    <w:rsid w:val="002D0BDC"/>
    <w:rsid w:val="002D2ECD"/>
    <w:rsid w:val="002D4681"/>
    <w:rsid w:val="002E6072"/>
    <w:rsid w:val="002F3D91"/>
    <w:rsid w:val="00300FCB"/>
    <w:rsid w:val="003126AA"/>
    <w:rsid w:val="00316562"/>
    <w:rsid w:val="003202B2"/>
    <w:rsid w:val="003312E1"/>
    <w:rsid w:val="00334381"/>
    <w:rsid w:val="00344894"/>
    <w:rsid w:val="00345974"/>
    <w:rsid w:val="00351E19"/>
    <w:rsid w:val="0035513B"/>
    <w:rsid w:val="00367B25"/>
    <w:rsid w:val="003747C6"/>
    <w:rsid w:val="00376485"/>
    <w:rsid w:val="00381660"/>
    <w:rsid w:val="003828F0"/>
    <w:rsid w:val="00387FEC"/>
    <w:rsid w:val="00394917"/>
    <w:rsid w:val="003962F3"/>
    <w:rsid w:val="003A042E"/>
    <w:rsid w:val="003A2B43"/>
    <w:rsid w:val="003A6FB9"/>
    <w:rsid w:val="003B47F7"/>
    <w:rsid w:val="003C4B17"/>
    <w:rsid w:val="003D18EE"/>
    <w:rsid w:val="003D284F"/>
    <w:rsid w:val="003D3C2E"/>
    <w:rsid w:val="003D61DA"/>
    <w:rsid w:val="003E1EC7"/>
    <w:rsid w:val="003E4EFF"/>
    <w:rsid w:val="003F0868"/>
    <w:rsid w:val="003F41A0"/>
    <w:rsid w:val="003F4B10"/>
    <w:rsid w:val="003F6E23"/>
    <w:rsid w:val="00401428"/>
    <w:rsid w:val="004022A4"/>
    <w:rsid w:val="00411581"/>
    <w:rsid w:val="004125B4"/>
    <w:rsid w:val="00412F92"/>
    <w:rsid w:val="0041509E"/>
    <w:rsid w:val="00421BD6"/>
    <w:rsid w:val="00427271"/>
    <w:rsid w:val="00434AC2"/>
    <w:rsid w:val="00435195"/>
    <w:rsid w:val="004534B7"/>
    <w:rsid w:val="0045367C"/>
    <w:rsid w:val="0045741A"/>
    <w:rsid w:val="00461434"/>
    <w:rsid w:val="00461BE3"/>
    <w:rsid w:val="0046348F"/>
    <w:rsid w:val="00466229"/>
    <w:rsid w:val="00466ABF"/>
    <w:rsid w:val="0047375F"/>
    <w:rsid w:val="00477547"/>
    <w:rsid w:val="00486EBF"/>
    <w:rsid w:val="004952EB"/>
    <w:rsid w:val="004A378C"/>
    <w:rsid w:val="004B21FF"/>
    <w:rsid w:val="004B59B1"/>
    <w:rsid w:val="004B779E"/>
    <w:rsid w:val="004C3114"/>
    <w:rsid w:val="004C41A5"/>
    <w:rsid w:val="004C6C34"/>
    <w:rsid w:val="004D6FC0"/>
    <w:rsid w:val="004E3A93"/>
    <w:rsid w:val="004E7208"/>
    <w:rsid w:val="004F0140"/>
    <w:rsid w:val="004F02B5"/>
    <w:rsid w:val="004F3730"/>
    <w:rsid w:val="004F4B86"/>
    <w:rsid w:val="004F51B6"/>
    <w:rsid w:val="00503309"/>
    <w:rsid w:val="00510C6E"/>
    <w:rsid w:val="005127EF"/>
    <w:rsid w:val="0051326C"/>
    <w:rsid w:val="0051348B"/>
    <w:rsid w:val="00517342"/>
    <w:rsid w:val="00526904"/>
    <w:rsid w:val="00541667"/>
    <w:rsid w:val="00547512"/>
    <w:rsid w:val="005506E7"/>
    <w:rsid w:val="00555729"/>
    <w:rsid w:val="005613BF"/>
    <w:rsid w:val="005623B4"/>
    <w:rsid w:val="00564558"/>
    <w:rsid w:val="00564CA7"/>
    <w:rsid w:val="005667F9"/>
    <w:rsid w:val="005675B7"/>
    <w:rsid w:val="005705B9"/>
    <w:rsid w:val="0057208A"/>
    <w:rsid w:val="00575E37"/>
    <w:rsid w:val="00576899"/>
    <w:rsid w:val="00577692"/>
    <w:rsid w:val="00580C4C"/>
    <w:rsid w:val="005814B0"/>
    <w:rsid w:val="005906B7"/>
    <w:rsid w:val="0059255F"/>
    <w:rsid w:val="005A04E9"/>
    <w:rsid w:val="005A1E33"/>
    <w:rsid w:val="005A6BD5"/>
    <w:rsid w:val="005B192B"/>
    <w:rsid w:val="005B4847"/>
    <w:rsid w:val="005B69D6"/>
    <w:rsid w:val="005B7C70"/>
    <w:rsid w:val="005C312A"/>
    <w:rsid w:val="005C364A"/>
    <w:rsid w:val="005D6396"/>
    <w:rsid w:val="005E3486"/>
    <w:rsid w:val="005E34D0"/>
    <w:rsid w:val="005E6DFD"/>
    <w:rsid w:val="005F2EA8"/>
    <w:rsid w:val="005F4D6F"/>
    <w:rsid w:val="005F5292"/>
    <w:rsid w:val="005F62BC"/>
    <w:rsid w:val="005F637B"/>
    <w:rsid w:val="005F7DCB"/>
    <w:rsid w:val="006001DE"/>
    <w:rsid w:val="0060264D"/>
    <w:rsid w:val="00606EC7"/>
    <w:rsid w:val="00614439"/>
    <w:rsid w:val="00631ED4"/>
    <w:rsid w:val="0063616A"/>
    <w:rsid w:val="0064350C"/>
    <w:rsid w:val="006465F6"/>
    <w:rsid w:val="0064742F"/>
    <w:rsid w:val="00666C77"/>
    <w:rsid w:val="00677B1E"/>
    <w:rsid w:val="00682A57"/>
    <w:rsid w:val="00690DD0"/>
    <w:rsid w:val="00691B27"/>
    <w:rsid w:val="00693170"/>
    <w:rsid w:val="006966A1"/>
    <w:rsid w:val="006979DE"/>
    <w:rsid w:val="00697AE5"/>
    <w:rsid w:val="00697F53"/>
    <w:rsid w:val="006A1801"/>
    <w:rsid w:val="006A52E6"/>
    <w:rsid w:val="006A5F79"/>
    <w:rsid w:val="006A79CC"/>
    <w:rsid w:val="006B2795"/>
    <w:rsid w:val="006D7D55"/>
    <w:rsid w:val="006E067E"/>
    <w:rsid w:val="006E1D66"/>
    <w:rsid w:val="006E2F21"/>
    <w:rsid w:val="006E589B"/>
    <w:rsid w:val="006E6814"/>
    <w:rsid w:val="006F0378"/>
    <w:rsid w:val="006F46CE"/>
    <w:rsid w:val="00707740"/>
    <w:rsid w:val="0071144A"/>
    <w:rsid w:val="00715A4F"/>
    <w:rsid w:val="00716C46"/>
    <w:rsid w:val="00724C68"/>
    <w:rsid w:val="00730CE4"/>
    <w:rsid w:val="00736709"/>
    <w:rsid w:val="0073787F"/>
    <w:rsid w:val="00737F8E"/>
    <w:rsid w:val="00740C59"/>
    <w:rsid w:val="00751044"/>
    <w:rsid w:val="00753917"/>
    <w:rsid w:val="00757F87"/>
    <w:rsid w:val="007627D7"/>
    <w:rsid w:val="007670C7"/>
    <w:rsid w:val="0077066A"/>
    <w:rsid w:val="00772637"/>
    <w:rsid w:val="00772BAF"/>
    <w:rsid w:val="00776DC6"/>
    <w:rsid w:val="007846C6"/>
    <w:rsid w:val="007870F4"/>
    <w:rsid w:val="00792FB1"/>
    <w:rsid w:val="00795D33"/>
    <w:rsid w:val="007A142B"/>
    <w:rsid w:val="007A24EC"/>
    <w:rsid w:val="007A33B5"/>
    <w:rsid w:val="007A6D03"/>
    <w:rsid w:val="007B23B7"/>
    <w:rsid w:val="007B6303"/>
    <w:rsid w:val="007C1C31"/>
    <w:rsid w:val="007C4B68"/>
    <w:rsid w:val="007D53A6"/>
    <w:rsid w:val="007E05D4"/>
    <w:rsid w:val="007E12BF"/>
    <w:rsid w:val="007E2CCC"/>
    <w:rsid w:val="007F063F"/>
    <w:rsid w:val="007F6483"/>
    <w:rsid w:val="007F697F"/>
    <w:rsid w:val="007F6E7B"/>
    <w:rsid w:val="007F7F57"/>
    <w:rsid w:val="0080033A"/>
    <w:rsid w:val="008055A3"/>
    <w:rsid w:val="00810C42"/>
    <w:rsid w:val="00813773"/>
    <w:rsid w:val="00814FF0"/>
    <w:rsid w:val="00821DE3"/>
    <w:rsid w:val="00822C9A"/>
    <w:rsid w:val="00823633"/>
    <w:rsid w:val="00823FC2"/>
    <w:rsid w:val="00825515"/>
    <w:rsid w:val="008257E3"/>
    <w:rsid w:val="008258AB"/>
    <w:rsid w:val="00826964"/>
    <w:rsid w:val="0083092D"/>
    <w:rsid w:val="00843409"/>
    <w:rsid w:val="0084504A"/>
    <w:rsid w:val="00847734"/>
    <w:rsid w:val="00855CDA"/>
    <w:rsid w:val="008643D6"/>
    <w:rsid w:val="008649E0"/>
    <w:rsid w:val="008655F8"/>
    <w:rsid w:val="0088438D"/>
    <w:rsid w:val="00885D79"/>
    <w:rsid w:val="00891FD8"/>
    <w:rsid w:val="008923CA"/>
    <w:rsid w:val="0089770F"/>
    <w:rsid w:val="008C04FE"/>
    <w:rsid w:val="008C2A8B"/>
    <w:rsid w:val="008C5AC1"/>
    <w:rsid w:val="008D1BE6"/>
    <w:rsid w:val="008F2AD2"/>
    <w:rsid w:val="008F71F7"/>
    <w:rsid w:val="00904D61"/>
    <w:rsid w:val="009104BD"/>
    <w:rsid w:val="0091254D"/>
    <w:rsid w:val="0091682D"/>
    <w:rsid w:val="00927C85"/>
    <w:rsid w:val="009311BA"/>
    <w:rsid w:val="00931FFA"/>
    <w:rsid w:val="00932911"/>
    <w:rsid w:val="00934272"/>
    <w:rsid w:val="00934BD7"/>
    <w:rsid w:val="009409C9"/>
    <w:rsid w:val="0094214C"/>
    <w:rsid w:val="00943468"/>
    <w:rsid w:val="009443CC"/>
    <w:rsid w:val="009463AC"/>
    <w:rsid w:val="0095052C"/>
    <w:rsid w:val="009515AB"/>
    <w:rsid w:val="009537B5"/>
    <w:rsid w:val="0095474A"/>
    <w:rsid w:val="009626B3"/>
    <w:rsid w:val="00965837"/>
    <w:rsid w:val="00965898"/>
    <w:rsid w:val="00967D2A"/>
    <w:rsid w:val="00972B69"/>
    <w:rsid w:val="009776BF"/>
    <w:rsid w:val="009802A6"/>
    <w:rsid w:val="00980494"/>
    <w:rsid w:val="0099162D"/>
    <w:rsid w:val="009930A8"/>
    <w:rsid w:val="009A267C"/>
    <w:rsid w:val="009C3EF0"/>
    <w:rsid w:val="009C4274"/>
    <w:rsid w:val="009E3FF7"/>
    <w:rsid w:val="009E50EF"/>
    <w:rsid w:val="009E5E90"/>
    <w:rsid w:val="009E6BC6"/>
    <w:rsid w:val="009E7AAE"/>
    <w:rsid w:val="009F313C"/>
    <w:rsid w:val="009F7F34"/>
    <w:rsid w:val="00A0052C"/>
    <w:rsid w:val="00A02FB7"/>
    <w:rsid w:val="00A05B0B"/>
    <w:rsid w:val="00A069CA"/>
    <w:rsid w:val="00A10BE4"/>
    <w:rsid w:val="00A11113"/>
    <w:rsid w:val="00A136DC"/>
    <w:rsid w:val="00A14158"/>
    <w:rsid w:val="00A14353"/>
    <w:rsid w:val="00A1578D"/>
    <w:rsid w:val="00A16C58"/>
    <w:rsid w:val="00A24D67"/>
    <w:rsid w:val="00A26305"/>
    <w:rsid w:val="00A3195A"/>
    <w:rsid w:val="00A31DE6"/>
    <w:rsid w:val="00A4119A"/>
    <w:rsid w:val="00A44C48"/>
    <w:rsid w:val="00A527D8"/>
    <w:rsid w:val="00A5334E"/>
    <w:rsid w:val="00A650F1"/>
    <w:rsid w:val="00A6783B"/>
    <w:rsid w:val="00A67B8A"/>
    <w:rsid w:val="00A84FED"/>
    <w:rsid w:val="00A90AA3"/>
    <w:rsid w:val="00A95218"/>
    <w:rsid w:val="00AC05BA"/>
    <w:rsid w:val="00AC1229"/>
    <w:rsid w:val="00AC3442"/>
    <w:rsid w:val="00AC3F16"/>
    <w:rsid w:val="00AC70C4"/>
    <w:rsid w:val="00AD0227"/>
    <w:rsid w:val="00AD3C42"/>
    <w:rsid w:val="00AD54DF"/>
    <w:rsid w:val="00AE00E9"/>
    <w:rsid w:val="00AE66D9"/>
    <w:rsid w:val="00AF06FA"/>
    <w:rsid w:val="00AF7443"/>
    <w:rsid w:val="00AF7F9A"/>
    <w:rsid w:val="00B01931"/>
    <w:rsid w:val="00B05678"/>
    <w:rsid w:val="00B10376"/>
    <w:rsid w:val="00B111BF"/>
    <w:rsid w:val="00B123FE"/>
    <w:rsid w:val="00B15030"/>
    <w:rsid w:val="00B175FD"/>
    <w:rsid w:val="00B20E60"/>
    <w:rsid w:val="00B22446"/>
    <w:rsid w:val="00B23539"/>
    <w:rsid w:val="00B23ABB"/>
    <w:rsid w:val="00B31CDC"/>
    <w:rsid w:val="00B34AC8"/>
    <w:rsid w:val="00B4557A"/>
    <w:rsid w:val="00B53153"/>
    <w:rsid w:val="00B53C8A"/>
    <w:rsid w:val="00B5728B"/>
    <w:rsid w:val="00B63686"/>
    <w:rsid w:val="00B80843"/>
    <w:rsid w:val="00BA3887"/>
    <w:rsid w:val="00BA606E"/>
    <w:rsid w:val="00BA7A4D"/>
    <w:rsid w:val="00BB26EB"/>
    <w:rsid w:val="00BB51D3"/>
    <w:rsid w:val="00BC0043"/>
    <w:rsid w:val="00BC2F42"/>
    <w:rsid w:val="00BC3BF7"/>
    <w:rsid w:val="00BD1C40"/>
    <w:rsid w:val="00BD3D2F"/>
    <w:rsid w:val="00BE035D"/>
    <w:rsid w:val="00BE60F3"/>
    <w:rsid w:val="00BF16A6"/>
    <w:rsid w:val="00BF37C0"/>
    <w:rsid w:val="00C02C97"/>
    <w:rsid w:val="00C032F7"/>
    <w:rsid w:val="00C041D1"/>
    <w:rsid w:val="00C140FC"/>
    <w:rsid w:val="00C178DC"/>
    <w:rsid w:val="00C219BF"/>
    <w:rsid w:val="00C31B55"/>
    <w:rsid w:val="00C3207D"/>
    <w:rsid w:val="00C37576"/>
    <w:rsid w:val="00C40874"/>
    <w:rsid w:val="00C432B8"/>
    <w:rsid w:val="00C45BB2"/>
    <w:rsid w:val="00C4642D"/>
    <w:rsid w:val="00C47854"/>
    <w:rsid w:val="00C52E1B"/>
    <w:rsid w:val="00C57860"/>
    <w:rsid w:val="00C8131C"/>
    <w:rsid w:val="00C914B7"/>
    <w:rsid w:val="00C9177C"/>
    <w:rsid w:val="00C92150"/>
    <w:rsid w:val="00C92994"/>
    <w:rsid w:val="00C93412"/>
    <w:rsid w:val="00C93D90"/>
    <w:rsid w:val="00CB0401"/>
    <w:rsid w:val="00CB5426"/>
    <w:rsid w:val="00CB5C92"/>
    <w:rsid w:val="00CC0E3E"/>
    <w:rsid w:val="00CC1A55"/>
    <w:rsid w:val="00CC31C3"/>
    <w:rsid w:val="00CC4574"/>
    <w:rsid w:val="00CC547D"/>
    <w:rsid w:val="00CD2346"/>
    <w:rsid w:val="00CD4A46"/>
    <w:rsid w:val="00CD7104"/>
    <w:rsid w:val="00CE1F9B"/>
    <w:rsid w:val="00CE21B4"/>
    <w:rsid w:val="00CE5BD3"/>
    <w:rsid w:val="00CF1CFC"/>
    <w:rsid w:val="00CF5DA2"/>
    <w:rsid w:val="00D00358"/>
    <w:rsid w:val="00D06918"/>
    <w:rsid w:val="00D06EEB"/>
    <w:rsid w:val="00D07BA2"/>
    <w:rsid w:val="00D10681"/>
    <w:rsid w:val="00D10971"/>
    <w:rsid w:val="00D15383"/>
    <w:rsid w:val="00D178CC"/>
    <w:rsid w:val="00D235D3"/>
    <w:rsid w:val="00D261DA"/>
    <w:rsid w:val="00D269D3"/>
    <w:rsid w:val="00D311A5"/>
    <w:rsid w:val="00D31471"/>
    <w:rsid w:val="00D367AF"/>
    <w:rsid w:val="00D36C85"/>
    <w:rsid w:val="00D47770"/>
    <w:rsid w:val="00D562DC"/>
    <w:rsid w:val="00D56508"/>
    <w:rsid w:val="00D56901"/>
    <w:rsid w:val="00D57461"/>
    <w:rsid w:val="00D62DD7"/>
    <w:rsid w:val="00D64EA2"/>
    <w:rsid w:val="00D66C39"/>
    <w:rsid w:val="00D7035F"/>
    <w:rsid w:val="00D74A82"/>
    <w:rsid w:val="00D7597F"/>
    <w:rsid w:val="00D768A9"/>
    <w:rsid w:val="00D80136"/>
    <w:rsid w:val="00D819E2"/>
    <w:rsid w:val="00D81E55"/>
    <w:rsid w:val="00D919BF"/>
    <w:rsid w:val="00DA042E"/>
    <w:rsid w:val="00DA1095"/>
    <w:rsid w:val="00DA4E29"/>
    <w:rsid w:val="00DB1997"/>
    <w:rsid w:val="00DB479A"/>
    <w:rsid w:val="00DC2731"/>
    <w:rsid w:val="00DC45D7"/>
    <w:rsid w:val="00DD1C2E"/>
    <w:rsid w:val="00DD2817"/>
    <w:rsid w:val="00DD62B6"/>
    <w:rsid w:val="00DE1196"/>
    <w:rsid w:val="00DE2CA2"/>
    <w:rsid w:val="00DF40E7"/>
    <w:rsid w:val="00DF5294"/>
    <w:rsid w:val="00DF5B56"/>
    <w:rsid w:val="00E07529"/>
    <w:rsid w:val="00E17135"/>
    <w:rsid w:val="00E31C75"/>
    <w:rsid w:val="00E34B85"/>
    <w:rsid w:val="00E360FF"/>
    <w:rsid w:val="00E36E61"/>
    <w:rsid w:val="00E36F5A"/>
    <w:rsid w:val="00E41DAB"/>
    <w:rsid w:val="00E50DF6"/>
    <w:rsid w:val="00E52CA4"/>
    <w:rsid w:val="00E52D53"/>
    <w:rsid w:val="00E5389F"/>
    <w:rsid w:val="00E5431B"/>
    <w:rsid w:val="00E708BB"/>
    <w:rsid w:val="00E70DEB"/>
    <w:rsid w:val="00E7268C"/>
    <w:rsid w:val="00E76454"/>
    <w:rsid w:val="00E83A56"/>
    <w:rsid w:val="00E872A0"/>
    <w:rsid w:val="00EA296A"/>
    <w:rsid w:val="00EB6BE7"/>
    <w:rsid w:val="00EC0FA6"/>
    <w:rsid w:val="00ED0474"/>
    <w:rsid w:val="00ED5B8E"/>
    <w:rsid w:val="00ED6628"/>
    <w:rsid w:val="00ED7294"/>
    <w:rsid w:val="00EE2DCD"/>
    <w:rsid w:val="00EF3855"/>
    <w:rsid w:val="00EF6CF0"/>
    <w:rsid w:val="00EF773C"/>
    <w:rsid w:val="00F05485"/>
    <w:rsid w:val="00F1454C"/>
    <w:rsid w:val="00F16D87"/>
    <w:rsid w:val="00F17D19"/>
    <w:rsid w:val="00F17DF3"/>
    <w:rsid w:val="00F22BD3"/>
    <w:rsid w:val="00F232FC"/>
    <w:rsid w:val="00F33656"/>
    <w:rsid w:val="00F37D70"/>
    <w:rsid w:val="00F40878"/>
    <w:rsid w:val="00F41395"/>
    <w:rsid w:val="00F41B2E"/>
    <w:rsid w:val="00F45036"/>
    <w:rsid w:val="00F46F42"/>
    <w:rsid w:val="00F47EBB"/>
    <w:rsid w:val="00F52C22"/>
    <w:rsid w:val="00F547BD"/>
    <w:rsid w:val="00F6274D"/>
    <w:rsid w:val="00F740BB"/>
    <w:rsid w:val="00F87C83"/>
    <w:rsid w:val="00F91738"/>
    <w:rsid w:val="00F92E3F"/>
    <w:rsid w:val="00F95053"/>
    <w:rsid w:val="00FB214B"/>
    <w:rsid w:val="00FB50FD"/>
    <w:rsid w:val="00FB6DB1"/>
    <w:rsid w:val="00FC7CEC"/>
    <w:rsid w:val="00FD0CCD"/>
    <w:rsid w:val="00FD2332"/>
    <w:rsid w:val="00FD2CB3"/>
    <w:rsid w:val="00FD3ADB"/>
    <w:rsid w:val="00FD52DE"/>
    <w:rsid w:val="00FE6B04"/>
    <w:rsid w:val="00FE72AD"/>
    <w:rsid w:val="00FF44A9"/>
    <w:rsid w:val="00FF474A"/>
    <w:rsid w:val="00FF5610"/>
    <w:rsid w:val="00FF5A4A"/>
    <w:rsid w:val="00FF70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6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F9173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F9173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F917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91738"/>
  </w:style>
  <w:style w:type="paragraph" w:styleId="a7">
    <w:name w:val="Balloon Text"/>
    <w:basedOn w:val="a"/>
    <w:link w:val="a8"/>
    <w:uiPriority w:val="99"/>
    <w:semiHidden/>
    <w:unhideWhenUsed/>
    <w:rsid w:val="005A0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A04E9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B53153"/>
  </w:style>
  <w:style w:type="table" w:styleId="a9">
    <w:name w:val="Table Grid"/>
    <w:basedOn w:val="a1"/>
    <w:uiPriority w:val="59"/>
    <w:rsid w:val="00B531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next w:val="a9"/>
    <w:uiPriority w:val="59"/>
    <w:rsid w:val="000041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99"/>
    <w:qFormat/>
    <w:rsid w:val="009311BA"/>
    <w:pPr>
      <w:ind w:left="720"/>
      <w:contextualSpacing/>
    </w:pPr>
  </w:style>
  <w:style w:type="character" w:customStyle="1" w:styleId="ab">
    <w:name w:val="Название Знак"/>
    <w:aliases w:val="Знак2 Знак"/>
    <w:basedOn w:val="a0"/>
    <w:link w:val="ac"/>
    <w:locked/>
    <w:rsid w:val="007870F4"/>
    <w:rPr>
      <w:rFonts w:ascii="Times New Roman" w:eastAsia="Times New Roman" w:hAnsi="Times New Roman" w:cs="Times New Roman"/>
      <w:b/>
      <w:sz w:val="24"/>
    </w:rPr>
  </w:style>
  <w:style w:type="paragraph" w:styleId="ac">
    <w:name w:val="Title"/>
    <w:aliases w:val="Знак2"/>
    <w:basedOn w:val="a"/>
    <w:link w:val="ab"/>
    <w:qFormat/>
    <w:rsid w:val="007870F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</w:rPr>
  </w:style>
  <w:style w:type="character" w:customStyle="1" w:styleId="11">
    <w:name w:val="Название Знак1"/>
    <w:basedOn w:val="a0"/>
    <w:uiPriority w:val="10"/>
    <w:rsid w:val="007870F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onsPlusNormal">
    <w:name w:val="ConsPlusNormal Знак"/>
    <w:link w:val="ConsPlusNormal0"/>
    <w:locked/>
    <w:rsid w:val="007870F4"/>
    <w:rPr>
      <w:rFonts w:ascii="Arial" w:eastAsia="Times New Roman" w:hAnsi="Arial" w:cs="Arial"/>
    </w:rPr>
  </w:style>
  <w:style w:type="paragraph" w:customStyle="1" w:styleId="ConsPlusNormal0">
    <w:name w:val="ConsPlusNormal"/>
    <w:link w:val="ConsPlusNormal"/>
    <w:rsid w:val="007870F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</w:rPr>
  </w:style>
  <w:style w:type="character" w:customStyle="1" w:styleId="4">
    <w:name w:val="Основной текст (4)_"/>
    <w:basedOn w:val="a0"/>
    <w:link w:val="40"/>
    <w:rsid w:val="00795D33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795D33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ConsPlusCell">
    <w:name w:val="ConsPlusCell"/>
    <w:rsid w:val="001410F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ad">
    <w:basedOn w:val="a"/>
    <w:next w:val="ac"/>
    <w:link w:val="ae"/>
    <w:qFormat/>
    <w:rsid w:val="001410FA"/>
    <w:pPr>
      <w:spacing w:after="0" w:line="240" w:lineRule="auto"/>
      <w:jc w:val="center"/>
    </w:pPr>
    <w:rPr>
      <w:rFonts w:eastAsia="Calibri"/>
      <w:b/>
      <w:sz w:val="28"/>
      <w:lang w:eastAsia="ru-RU"/>
    </w:rPr>
  </w:style>
  <w:style w:type="character" w:customStyle="1" w:styleId="ae">
    <w:name w:val="Заголовок Знак"/>
    <w:link w:val="ad"/>
    <w:locked/>
    <w:rsid w:val="001410FA"/>
    <w:rPr>
      <w:rFonts w:eastAsia="Calibri"/>
      <w:b/>
      <w:sz w:val="28"/>
      <w:lang w:val="ru-RU" w:eastAsia="ru-RU" w:bidi="ar-SA"/>
    </w:rPr>
  </w:style>
  <w:style w:type="paragraph" w:customStyle="1" w:styleId="af">
    <w:basedOn w:val="a"/>
    <w:next w:val="ac"/>
    <w:qFormat/>
    <w:rsid w:val="00943468"/>
    <w:pPr>
      <w:spacing w:after="0" w:line="240" w:lineRule="auto"/>
      <w:jc w:val="center"/>
    </w:pPr>
    <w:rPr>
      <w:rFonts w:ascii="Times New Roman" w:eastAsia="Calibri" w:hAnsi="Times New Roman" w:cs="Times New Roman"/>
      <w:b/>
      <w:sz w:val="28"/>
      <w:szCs w:val="20"/>
      <w:lang w:eastAsia="ru-RU"/>
    </w:rPr>
  </w:style>
  <w:style w:type="paragraph" w:customStyle="1" w:styleId="12">
    <w:name w:val="Абзац списка1"/>
    <w:basedOn w:val="a"/>
    <w:rsid w:val="003E1EC7"/>
    <w:pPr>
      <w:ind w:left="720"/>
      <w:contextualSpacing/>
    </w:pPr>
    <w:rPr>
      <w:rFonts w:ascii="Calibri" w:eastAsia="Times New Roman" w:hAnsi="Calibri" w:cs="Times New Roman"/>
    </w:rPr>
  </w:style>
  <w:style w:type="paragraph" w:styleId="af0">
    <w:name w:val="caption"/>
    <w:basedOn w:val="a"/>
    <w:next w:val="a"/>
    <w:uiPriority w:val="99"/>
    <w:semiHidden/>
    <w:unhideWhenUsed/>
    <w:qFormat/>
    <w:rsid w:val="0051326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pacing w:val="60"/>
      <w:sz w:val="32"/>
      <w:szCs w:val="3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6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F9173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F9173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F917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91738"/>
  </w:style>
  <w:style w:type="paragraph" w:styleId="a7">
    <w:name w:val="Balloon Text"/>
    <w:basedOn w:val="a"/>
    <w:link w:val="a8"/>
    <w:uiPriority w:val="99"/>
    <w:semiHidden/>
    <w:unhideWhenUsed/>
    <w:rsid w:val="005A0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A04E9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B53153"/>
  </w:style>
  <w:style w:type="table" w:styleId="a9">
    <w:name w:val="Table Grid"/>
    <w:basedOn w:val="a1"/>
    <w:uiPriority w:val="59"/>
    <w:rsid w:val="00B531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next w:val="a9"/>
    <w:uiPriority w:val="59"/>
    <w:rsid w:val="000041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99"/>
    <w:qFormat/>
    <w:rsid w:val="009311BA"/>
    <w:pPr>
      <w:ind w:left="720"/>
      <w:contextualSpacing/>
    </w:pPr>
  </w:style>
  <w:style w:type="character" w:customStyle="1" w:styleId="ab">
    <w:name w:val="Название Знак"/>
    <w:aliases w:val="Знак2 Знак"/>
    <w:basedOn w:val="a0"/>
    <w:link w:val="ac"/>
    <w:locked/>
    <w:rsid w:val="007870F4"/>
    <w:rPr>
      <w:rFonts w:ascii="Times New Roman" w:eastAsia="Times New Roman" w:hAnsi="Times New Roman" w:cs="Times New Roman"/>
      <w:b/>
      <w:sz w:val="24"/>
    </w:rPr>
  </w:style>
  <w:style w:type="paragraph" w:styleId="ac">
    <w:name w:val="Title"/>
    <w:aliases w:val="Знак2"/>
    <w:basedOn w:val="a"/>
    <w:link w:val="ab"/>
    <w:qFormat/>
    <w:rsid w:val="007870F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</w:rPr>
  </w:style>
  <w:style w:type="character" w:customStyle="1" w:styleId="11">
    <w:name w:val="Название Знак1"/>
    <w:basedOn w:val="a0"/>
    <w:uiPriority w:val="10"/>
    <w:rsid w:val="007870F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onsPlusNormal">
    <w:name w:val="ConsPlusNormal Знак"/>
    <w:link w:val="ConsPlusNormal0"/>
    <w:locked/>
    <w:rsid w:val="007870F4"/>
    <w:rPr>
      <w:rFonts w:ascii="Arial" w:eastAsia="Times New Roman" w:hAnsi="Arial" w:cs="Arial"/>
    </w:rPr>
  </w:style>
  <w:style w:type="paragraph" w:customStyle="1" w:styleId="ConsPlusNormal0">
    <w:name w:val="ConsPlusNormal"/>
    <w:link w:val="ConsPlusNormal"/>
    <w:rsid w:val="007870F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</w:rPr>
  </w:style>
  <w:style w:type="character" w:customStyle="1" w:styleId="4">
    <w:name w:val="Основной текст (4)_"/>
    <w:basedOn w:val="a0"/>
    <w:link w:val="40"/>
    <w:rsid w:val="00795D33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795D33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ConsPlusCell">
    <w:name w:val="ConsPlusCell"/>
    <w:rsid w:val="001410F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ad">
    <w:basedOn w:val="a"/>
    <w:next w:val="ac"/>
    <w:link w:val="ae"/>
    <w:qFormat/>
    <w:rsid w:val="001410FA"/>
    <w:pPr>
      <w:spacing w:after="0" w:line="240" w:lineRule="auto"/>
      <w:jc w:val="center"/>
    </w:pPr>
    <w:rPr>
      <w:rFonts w:eastAsia="Calibri"/>
      <w:b/>
      <w:sz w:val="28"/>
      <w:lang w:eastAsia="ru-RU"/>
    </w:rPr>
  </w:style>
  <w:style w:type="character" w:customStyle="1" w:styleId="ae">
    <w:name w:val="Заголовок Знак"/>
    <w:link w:val="ad"/>
    <w:locked/>
    <w:rsid w:val="001410FA"/>
    <w:rPr>
      <w:rFonts w:eastAsia="Calibri"/>
      <w:b/>
      <w:sz w:val="28"/>
      <w:lang w:val="ru-RU" w:eastAsia="ru-RU" w:bidi="ar-SA"/>
    </w:rPr>
  </w:style>
  <w:style w:type="paragraph" w:customStyle="1" w:styleId="af">
    <w:basedOn w:val="a"/>
    <w:next w:val="ac"/>
    <w:qFormat/>
    <w:rsid w:val="00943468"/>
    <w:pPr>
      <w:spacing w:after="0" w:line="240" w:lineRule="auto"/>
      <w:jc w:val="center"/>
    </w:pPr>
    <w:rPr>
      <w:rFonts w:ascii="Times New Roman" w:eastAsia="Calibri" w:hAnsi="Times New Roman" w:cs="Times New Roman"/>
      <w:b/>
      <w:sz w:val="28"/>
      <w:szCs w:val="20"/>
      <w:lang w:eastAsia="ru-RU"/>
    </w:rPr>
  </w:style>
  <w:style w:type="paragraph" w:customStyle="1" w:styleId="12">
    <w:name w:val="Абзац списка1"/>
    <w:basedOn w:val="a"/>
    <w:rsid w:val="003E1EC7"/>
    <w:pPr>
      <w:ind w:left="720"/>
      <w:contextualSpacing/>
    </w:pPr>
    <w:rPr>
      <w:rFonts w:ascii="Calibri" w:eastAsia="Times New Roman" w:hAnsi="Calibri" w:cs="Times New Roman"/>
    </w:rPr>
  </w:style>
  <w:style w:type="paragraph" w:styleId="af0">
    <w:name w:val="caption"/>
    <w:basedOn w:val="a"/>
    <w:next w:val="a"/>
    <w:uiPriority w:val="99"/>
    <w:semiHidden/>
    <w:unhideWhenUsed/>
    <w:qFormat/>
    <w:rsid w:val="0051326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pacing w:val="60"/>
      <w:sz w:val="32"/>
      <w:szCs w:val="3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5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8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0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6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4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header" Target="header4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header" Target="header5.xml"/><Relationship Id="rId8" Type="http://schemas.openxmlformats.org/officeDocument/2006/relationships/header" Target="header1.xml"/><Relationship Id="rId51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E549EB-7AAD-4363-8E8A-8AF900ADE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45</Pages>
  <Words>10691</Words>
  <Characters>60942</Characters>
  <Application>Microsoft Office Word</Application>
  <DocSecurity>0</DocSecurity>
  <Lines>507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Compus</cp:lastModifiedBy>
  <cp:revision>17</cp:revision>
  <cp:lastPrinted>2020-11-20T12:16:00Z</cp:lastPrinted>
  <dcterms:created xsi:type="dcterms:W3CDTF">2020-05-15T08:46:00Z</dcterms:created>
  <dcterms:modified xsi:type="dcterms:W3CDTF">2021-02-09T07:40:00Z</dcterms:modified>
</cp:coreProperties>
</file>