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КУРСКОЙ ОБЛАСТИ</w:t>
      </w: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3A201D">
        <w:rPr>
          <w:rFonts w:ascii="Arial" w:hAnsi="Arial" w:cs="Arial"/>
          <w:b/>
          <w:bCs/>
          <w:color w:val="000000"/>
          <w:sz w:val="32"/>
          <w:szCs w:val="32"/>
        </w:rPr>
        <w:t>05</w:t>
      </w:r>
      <w:r w:rsidR="00452726">
        <w:rPr>
          <w:rFonts w:ascii="Arial" w:hAnsi="Arial" w:cs="Arial"/>
          <w:b/>
          <w:bCs/>
          <w:color w:val="000000"/>
          <w:sz w:val="32"/>
          <w:szCs w:val="32"/>
        </w:rPr>
        <w:t xml:space="preserve"> марта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2021</w:t>
      </w:r>
      <w:r w:rsidR="00BA3CF3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г</w:t>
      </w:r>
      <w:r w:rsidR="007B0792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3A201D">
        <w:rPr>
          <w:rFonts w:ascii="Arial" w:hAnsi="Arial" w:cs="Arial"/>
          <w:b/>
          <w:bCs/>
          <w:color w:val="000000"/>
          <w:sz w:val="32"/>
          <w:szCs w:val="32"/>
        </w:rPr>
        <w:t>12</w:t>
      </w:r>
    </w:p>
    <w:p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45272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№15 от 21 мая 2021 года «</w:t>
      </w:r>
      <w:r w:rsidR="00BF6C86" w:rsidRPr="001577E0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</w:t>
      </w:r>
      <w:proofErr w:type="spellStart"/>
      <w:r w:rsidR="00BF6C86" w:rsidRPr="001577E0">
        <w:rPr>
          <w:rFonts w:ascii="Arial" w:hAnsi="Arial" w:cs="Arial"/>
          <w:b/>
          <w:bCs/>
          <w:sz w:val="32"/>
          <w:szCs w:val="32"/>
        </w:rPr>
        <w:t>Заолешенский</w:t>
      </w:r>
      <w:proofErr w:type="spellEnd"/>
      <w:r w:rsidR="00BF6C86" w:rsidRPr="001577E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="00BF6C86" w:rsidRPr="001577E0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="00BF6C86" w:rsidRPr="001577E0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BF6C86" w:rsidRPr="007B0792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411009" w:rsidP="007B079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соответствии с федеральным законом №</w:t>
      </w:r>
      <w:r w:rsidR="00452726">
        <w:rPr>
          <w:rFonts w:ascii="Arial" w:hAnsi="Arial" w:cs="Arial"/>
          <w:bCs/>
          <w:sz w:val="24"/>
          <w:szCs w:val="24"/>
        </w:rPr>
        <w:t>244-ФЗ (ред. от 29.11.2021)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от </w:t>
      </w:r>
      <w:r w:rsidR="00452726">
        <w:rPr>
          <w:rFonts w:ascii="Arial" w:hAnsi="Arial" w:cs="Arial"/>
          <w:bCs/>
          <w:sz w:val="24"/>
          <w:szCs w:val="24"/>
        </w:rPr>
        <w:t>01.07.2021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года «О внесении изменений в Бюджетный кодекс Российской Федерации и </w:t>
      </w:r>
      <w:r w:rsidR="00452726">
        <w:rPr>
          <w:rFonts w:ascii="Arial" w:hAnsi="Arial" w:cs="Arial"/>
          <w:bCs/>
          <w:sz w:val="24"/>
          <w:szCs w:val="24"/>
        </w:rPr>
        <w:t xml:space="preserve">о </w:t>
      </w:r>
      <w:proofErr w:type="spellStart"/>
      <w:r w:rsidR="00452726">
        <w:rPr>
          <w:rFonts w:ascii="Arial" w:hAnsi="Arial" w:cs="Arial"/>
          <w:bCs/>
          <w:sz w:val="24"/>
          <w:szCs w:val="24"/>
        </w:rPr>
        <w:t>присостановлении</w:t>
      </w:r>
      <w:proofErr w:type="spellEnd"/>
      <w:r w:rsidR="00452726">
        <w:rPr>
          <w:rFonts w:ascii="Arial" w:hAnsi="Arial" w:cs="Arial"/>
          <w:bCs/>
          <w:sz w:val="24"/>
          <w:szCs w:val="24"/>
        </w:rPr>
        <w:t xml:space="preserve"> действия пункта 4 статьи 242.17 Бюджетного кодекса Российской Федерации»,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«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Заолешенский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 и, рассмотрев протест прокуратуры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области, Собрание депутатов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Заолешенского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BF6C86">
        <w:rPr>
          <w:rFonts w:ascii="Arial" w:hAnsi="Arial" w:cs="Arial"/>
          <w:bCs/>
          <w:sz w:val="24"/>
          <w:szCs w:val="24"/>
        </w:rPr>
        <w:t xml:space="preserve"> решило:</w:t>
      </w:r>
    </w:p>
    <w:p w:rsidR="00BF6C86" w:rsidRPr="00F74430" w:rsidRDefault="00BF6C86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F74430">
        <w:rPr>
          <w:sz w:val="24"/>
          <w:szCs w:val="24"/>
        </w:rPr>
        <w:t xml:space="preserve">1. </w:t>
      </w:r>
      <w:r w:rsidR="00411009">
        <w:rPr>
          <w:sz w:val="24"/>
          <w:szCs w:val="24"/>
        </w:rPr>
        <w:t xml:space="preserve">Внести изменения в </w:t>
      </w:r>
      <w:r w:rsidRPr="00F74430">
        <w:rPr>
          <w:sz w:val="24"/>
          <w:szCs w:val="24"/>
        </w:rPr>
        <w:t>Положение о бюджетном процессе в муниципальном образовании «</w:t>
      </w:r>
      <w:proofErr w:type="spellStart"/>
      <w:r w:rsidRPr="00F74430">
        <w:rPr>
          <w:sz w:val="24"/>
          <w:szCs w:val="24"/>
        </w:rPr>
        <w:t>Заолешенский</w:t>
      </w:r>
      <w:proofErr w:type="spellEnd"/>
      <w:r w:rsidRPr="00F74430">
        <w:rPr>
          <w:sz w:val="24"/>
          <w:szCs w:val="24"/>
        </w:rPr>
        <w:t xml:space="preserve"> сельсовет» </w:t>
      </w:r>
      <w:proofErr w:type="spellStart"/>
      <w:r w:rsidRPr="00F74430">
        <w:rPr>
          <w:sz w:val="24"/>
          <w:szCs w:val="24"/>
        </w:rPr>
        <w:t>Суджанского</w:t>
      </w:r>
      <w:proofErr w:type="spellEnd"/>
      <w:r w:rsidRPr="00F74430">
        <w:rPr>
          <w:sz w:val="24"/>
          <w:szCs w:val="24"/>
        </w:rPr>
        <w:t xml:space="preserve"> района Курской области </w:t>
      </w:r>
      <w:r w:rsidR="00411009">
        <w:rPr>
          <w:sz w:val="24"/>
          <w:szCs w:val="24"/>
        </w:rPr>
        <w:t xml:space="preserve">утвержденное решением Собрания депутатов </w:t>
      </w:r>
      <w:proofErr w:type="spellStart"/>
      <w:r w:rsidR="00411009">
        <w:rPr>
          <w:sz w:val="24"/>
          <w:szCs w:val="24"/>
        </w:rPr>
        <w:t>Заолешенского</w:t>
      </w:r>
      <w:proofErr w:type="spellEnd"/>
      <w:r w:rsidR="00411009">
        <w:rPr>
          <w:sz w:val="24"/>
          <w:szCs w:val="24"/>
        </w:rPr>
        <w:t xml:space="preserve"> сельсовета </w:t>
      </w:r>
      <w:proofErr w:type="spellStart"/>
      <w:r w:rsidR="00411009">
        <w:rPr>
          <w:sz w:val="24"/>
          <w:szCs w:val="24"/>
        </w:rPr>
        <w:t>Суджанского</w:t>
      </w:r>
      <w:proofErr w:type="spellEnd"/>
      <w:r w:rsidR="00411009">
        <w:rPr>
          <w:sz w:val="24"/>
          <w:szCs w:val="24"/>
        </w:rPr>
        <w:t xml:space="preserve"> района №15 от 21 мая 2021 года </w:t>
      </w:r>
      <w:proofErr w:type="gramStart"/>
      <w:r w:rsidR="00411009">
        <w:rPr>
          <w:sz w:val="24"/>
          <w:szCs w:val="24"/>
        </w:rPr>
        <w:t>согласно приложения</w:t>
      </w:r>
      <w:proofErr w:type="gramEnd"/>
      <w:r w:rsidR="00411009">
        <w:rPr>
          <w:sz w:val="24"/>
          <w:szCs w:val="24"/>
        </w:rPr>
        <w:t>.</w:t>
      </w:r>
    </w:p>
    <w:p w:rsidR="00BF6C86" w:rsidRPr="001577E0" w:rsidRDefault="00411009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6C86" w:rsidRPr="001577E0">
        <w:rPr>
          <w:rFonts w:ascii="Arial" w:hAnsi="Arial" w:cs="Arial"/>
          <w:sz w:val="24"/>
          <w:szCs w:val="24"/>
        </w:rPr>
        <w:t>. Настоящее решение вступает в силу с момента подписания</w:t>
      </w:r>
      <w:r w:rsidR="00BF6C86">
        <w:rPr>
          <w:rFonts w:ascii="Arial" w:hAnsi="Arial" w:cs="Arial"/>
          <w:sz w:val="24"/>
          <w:szCs w:val="24"/>
        </w:rPr>
        <w:t xml:space="preserve"> и</w:t>
      </w:r>
      <w:r w:rsidR="00BF6C86" w:rsidRPr="001577E0">
        <w:rPr>
          <w:rFonts w:ascii="Arial" w:hAnsi="Arial" w:cs="Arial"/>
          <w:sz w:val="24"/>
          <w:szCs w:val="24"/>
        </w:rPr>
        <w:t xml:space="preserve"> подлежит размещению на официальном сайте в сети Интернет.</w:t>
      </w:r>
    </w:p>
    <w:p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>
        <w:rPr>
          <w:rFonts w:ascii="Arial" w:hAnsi="Arial" w:cs="Arial"/>
          <w:sz w:val="24"/>
          <w:szCs w:val="24"/>
        </w:rPr>
        <w:t>Л.А.Мальцева</w:t>
      </w:r>
    </w:p>
    <w:p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BF6C86" w:rsidP="007B07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577E0"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1577E0" w:rsidRDefault="00BF6C86" w:rsidP="007B079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AB0FC2" w:rsidRPr="007B0792" w:rsidRDefault="00AB0FC2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Pr="007B0792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Pr="007B0792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Pr="007B0792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Pr="007B0792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009" w:rsidRDefault="00411009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792" w:rsidRDefault="007B0792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792" w:rsidRDefault="007B0792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792" w:rsidRDefault="007B0792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792" w:rsidRDefault="007B0792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792" w:rsidRPr="007B0792" w:rsidRDefault="007B0792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009" w:rsidRPr="00411009" w:rsidRDefault="00411009" w:rsidP="007B07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009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>
        <w:rPr>
          <w:rFonts w:ascii="Arial" w:hAnsi="Arial" w:cs="Arial"/>
          <w:sz w:val="24"/>
          <w:szCs w:val="24"/>
        </w:rPr>
        <w:t>р</w:t>
      </w:r>
      <w:r w:rsidRPr="00411009">
        <w:rPr>
          <w:rFonts w:ascii="Arial" w:hAnsi="Arial" w:cs="Arial"/>
          <w:sz w:val="24"/>
          <w:szCs w:val="24"/>
        </w:rPr>
        <w:t>ешению Собрания</w:t>
      </w:r>
    </w:p>
    <w:p w:rsidR="00411009" w:rsidRPr="00411009" w:rsidRDefault="00411009" w:rsidP="007B07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411009">
        <w:rPr>
          <w:rFonts w:ascii="Arial" w:hAnsi="Arial" w:cs="Arial"/>
          <w:sz w:val="24"/>
          <w:szCs w:val="24"/>
        </w:rPr>
        <w:t xml:space="preserve">епутатов </w:t>
      </w:r>
      <w:proofErr w:type="spellStart"/>
      <w:r w:rsidRPr="00411009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11009">
        <w:rPr>
          <w:rFonts w:ascii="Arial" w:hAnsi="Arial" w:cs="Arial"/>
          <w:sz w:val="24"/>
          <w:szCs w:val="24"/>
        </w:rPr>
        <w:t xml:space="preserve"> сельсовета</w:t>
      </w:r>
    </w:p>
    <w:p w:rsidR="00411009" w:rsidRDefault="00411009" w:rsidP="007B07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1100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11009">
        <w:rPr>
          <w:rFonts w:ascii="Arial" w:hAnsi="Arial" w:cs="Arial"/>
          <w:sz w:val="24"/>
          <w:szCs w:val="24"/>
        </w:rPr>
        <w:t xml:space="preserve"> района №</w:t>
      </w:r>
      <w:r w:rsidR="003A201D">
        <w:rPr>
          <w:rFonts w:ascii="Arial" w:hAnsi="Arial" w:cs="Arial"/>
          <w:sz w:val="24"/>
          <w:szCs w:val="24"/>
        </w:rPr>
        <w:t>12</w:t>
      </w:r>
      <w:r w:rsidRPr="00411009">
        <w:rPr>
          <w:rFonts w:ascii="Arial" w:hAnsi="Arial" w:cs="Arial"/>
          <w:sz w:val="24"/>
          <w:szCs w:val="24"/>
        </w:rPr>
        <w:t xml:space="preserve"> от </w:t>
      </w:r>
      <w:r w:rsidR="003A201D">
        <w:rPr>
          <w:rFonts w:ascii="Arial" w:hAnsi="Arial" w:cs="Arial"/>
          <w:sz w:val="24"/>
          <w:szCs w:val="24"/>
        </w:rPr>
        <w:t>05.03.</w:t>
      </w:r>
      <w:r w:rsidR="007B0792">
        <w:rPr>
          <w:rFonts w:ascii="Arial" w:hAnsi="Arial" w:cs="Arial"/>
          <w:sz w:val="24"/>
          <w:szCs w:val="24"/>
        </w:rPr>
        <w:t>2022 года</w:t>
      </w:r>
    </w:p>
    <w:p w:rsidR="00411009" w:rsidRPr="00411009" w:rsidRDefault="00411009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009" w:rsidRPr="007B0792" w:rsidRDefault="00411009" w:rsidP="007B07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0792">
        <w:rPr>
          <w:rFonts w:ascii="Arial" w:hAnsi="Arial" w:cs="Arial"/>
          <w:b/>
          <w:sz w:val="24"/>
          <w:szCs w:val="24"/>
        </w:rPr>
        <w:t>Изменения, которые вносятся в Положение о бюджетном процессе в МО «</w:t>
      </w:r>
      <w:proofErr w:type="spellStart"/>
      <w:r w:rsidRPr="007B0792">
        <w:rPr>
          <w:rFonts w:ascii="Arial" w:hAnsi="Arial" w:cs="Arial"/>
          <w:b/>
          <w:sz w:val="24"/>
          <w:szCs w:val="24"/>
        </w:rPr>
        <w:t>Заолешенский</w:t>
      </w:r>
      <w:proofErr w:type="spellEnd"/>
      <w:r w:rsidRPr="007B079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7B0792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7B0792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7B0792" w:rsidRPr="007B0792" w:rsidRDefault="007B0792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7985" w:rsidRPr="007B0792" w:rsidRDefault="007B0792" w:rsidP="007B0792">
      <w:pPr>
        <w:pStyle w:val="a3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F6C86" w:rsidRPr="007B0792">
        <w:rPr>
          <w:rFonts w:ascii="Arial" w:hAnsi="Arial" w:cs="Arial"/>
          <w:sz w:val="24"/>
          <w:szCs w:val="24"/>
        </w:rPr>
        <w:t>Статью 21.2. Бюджетные полномочия главного администратора (администратора) доходов местного бюджета дополнить новым</w:t>
      </w:r>
      <w:r>
        <w:rPr>
          <w:rFonts w:ascii="Arial" w:hAnsi="Arial" w:cs="Arial"/>
          <w:sz w:val="24"/>
          <w:szCs w:val="24"/>
        </w:rPr>
        <w:t xml:space="preserve"> пунктом следующего содержания:</w:t>
      </w:r>
    </w:p>
    <w:p w:rsidR="00BF6C86" w:rsidRPr="007B0792" w:rsidRDefault="00BF6C86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B0792">
        <w:rPr>
          <w:rFonts w:ascii="Arial" w:hAnsi="Arial" w:cs="Arial"/>
          <w:sz w:val="24"/>
          <w:szCs w:val="24"/>
        </w:rPr>
        <w:t xml:space="preserve">«-представляет для включения в перечень источников доходов Российской Федерации и реестр источников доходов бюджета сведения </w:t>
      </w:r>
      <w:proofErr w:type="gramStart"/>
      <w:r w:rsidRPr="007B0792">
        <w:rPr>
          <w:rFonts w:ascii="Arial" w:hAnsi="Arial" w:cs="Arial"/>
          <w:sz w:val="24"/>
          <w:szCs w:val="24"/>
        </w:rPr>
        <w:t>о</w:t>
      </w:r>
      <w:proofErr w:type="gramEnd"/>
      <w:r w:rsidRPr="007B0792">
        <w:rPr>
          <w:rFonts w:ascii="Arial" w:hAnsi="Arial" w:cs="Arial"/>
          <w:sz w:val="24"/>
          <w:szCs w:val="24"/>
        </w:rPr>
        <w:t xml:space="preserve"> закрепленных </w:t>
      </w:r>
      <w:r w:rsidR="00365C54" w:rsidRPr="007B0792">
        <w:rPr>
          <w:rFonts w:ascii="Arial" w:hAnsi="Arial" w:cs="Arial"/>
          <w:sz w:val="24"/>
          <w:szCs w:val="24"/>
        </w:rPr>
        <w:t>за ним источников доходов;».</w:t>
      </w:r>
    </w:p>
    <w:p w:rsidR="009A7985" w:rsidRPr="007B0792" w:rsidRDefault="007B0792" w:rsidP="007B0792">
      <w:pPr>
        <w:pStyle w:val="a3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65C54" w:rsidRPr="007B0792">
        <w:rPr>
          <w:rFonts w:ascii="Arial" w:hAnsi="Arial" w:cs="Arial"/>
          <w:sz w:val="24"/>
          <w:szCs w:val="24"/>
        </w:rPr>
        <w:t>В статье 21.3 абз</w:t>
      </w:r>
      <w:r>
        <w:rPr>
          <w:rFonts w:ascii="Arial" w:hAnsi="Arial" w:cs="Arial"/>
          <w:sz w:val="24"/>
          <w:szCs w:val="24"/>
        </w:rPr>
        <w:t>ац 3 изложить в новой редакции:</w:t>
      </w:r>
    </w:p>
    <w:p w:rsidR="00365C54" w:rsidRPr="007B0792" w:rsidRDefault="00365C54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B0792">
        <w:rPr>
          <w:rFonts w:ascii="Arial" w:hAnsi="Arial" w:cs="Arial"/>
          <w:sz w:val="24"/>
          <w:szCs w:val="24"/>
        </w:rPr>
        <w:t>«осуществляет планирование (прогнозирование) поступлений и выплат по источникам финансирования дефицита бюджета. Кроме операций по управлению остатками средств на едином счете бюджета;».</w:t>
      </w:r>
    </w:p>
    <w:p w:rsidR="009A7985" w:rsidRPr="007B0792" w:rsidRDefault="0008116A" w:rsidP="007B0792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7B0792">
        <w:rPr>
          <w:rFonts w:ascii="Arial" w:hAnsi="Arial" w:cs="Arial"/>
        </w:rPr>
        <w:t>3.</w:t>
      </w:r>
      <w:r w:rsidR="00365C54" w:rsidRPr="007B0792">
        <w:rPr>
          <w:rFonts w:ascii="Arial" w:hAnsi="Arial" w:cs="Arial"/>
        </w:rPr>
        <w:t>Пункт 2 с</w:t>
      </w:r>
      <w:r w:rsidR="007B0792">
        <w:rPr>
          <w:rFonts w:ascii="Arial" w:hAnsi="Arial" w:cs="Arial"/>
        </w:rPr>
        <w:t>т.44 изложить в новой редакции:</w:t>
      </w:r>
    </w:p>
    <w:p w:rsidR="00365C54" w:rsidRPr="007B0792" w:rsidRDefault="00365C54" w:rsidP="007B0792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7B0792">
        <w:rPr>
          <w:rFonts w:ascii="Arial" w:hAnsi="Arial" w:cs="Arial"/>
        </w:rPr>
        <w:t>«</w:t>
      </w:r>
      <w:r w:rsidR="009A7985" w:rsidRPr="007B0792">
        <w:rPr>
          <w:rFonts w:ascii="Arial" w:hAnsi="Arial" w:cs="Arial"/>
        </w:rPr>
        <w:t xml:space="preserve">2. </w:t>
      </w:r>
      <w:r w:rsidRPr="007B0792">
        <w:rPr>
          <w:rFonts w:ascii="Arial" w:hAnsi="Arial" w:cs="Arial"/>
          <w:color w:val="000000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</w:t>
      </w:r>
      <w:proofErr w:type="gramStart"/>
      <w:r w:rsidRPr="007B0792">
        <w:rPr>
          <w:rFonts w:ascii="Arial" w:hAnsi="Arial" w:cs="Arial"/>
          <w:color w:val="000000"/>
        </w:rPr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законами.</w:t>
      </w:r>
      <w:proofErr w:type="gramEnd"/>
    </w:p>
    <w:p w:rsidR="00365C54" w:rsidRPr="007B0792" w:rsidRDefault="00365C54" w:rsidP="007B079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7B0792">
        <w:rPr>
          <w:rFonts w:ascii="Arial" w:eastAsia="Times New Roman" w:hAnsi="Arial" w:cs="Arial"/>
          <w:sz w:val="24"/>
          <w:szCs w:val="24"/>
        </w:rPr>
        <w:t>По обращению представительного органа сельского поселения  внешняя проверка годового отчета об исполнении бюджета сельского поселения  может осуществляться контрольно-счетным органом муниципального района или контрольно-счетным органом субъекта Российской Федерации</w:t>
      </w:r>
      <w:proofErr w:type="gramStart"/>
      <w:r w:rsidRPr="007B0792">
        <w:rPr>
          <w:rFonts w:ascii="Arial" w:eastAsia="Times New Roman" w:hAnsi="Arial" w:cs="Arial"/>
          <w:sz w:val="24"/>
          <w:szCs w:val="24"/>
        </w:rPr>
        <w:t>.</w:t>
      </w:r>
      <w:r w:rsidR="009A7985" w:rsidRPr="007B0792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F146B7" w:rsidRPr="007B0792" w:rsidRDefault="00F146B7" w:rsidP="007B079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7B0792">
        <w:rPr>
          <w:rFonts w:ascii="Arial" w:eastAsia="Times New Roman" w:hAnsi="Arial" w:cs="Arial"/>
          <w:sz w:val="24"/>
          <w:szCs w:val="24"/>
        </w:rPr>
        <w:t>4.В пункте 1 статьи 45 слова «не позднее 1 июня» заменить словами «не позднее 1 мая».</w:t>
      </w:r>
    </w:p>
    <w:p w:rsidR="00452726" w:rsidRPr="007B0792" w:rsidRDefault="00F146B7" w:rsidP="007B079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7B0792">
        <w:rPr>
          <w:rFonts w:ascii="Arial" w:eastAsia="Times New Roman" w:hAnsi="Arial" w:cs="Arial"/>
          <w:sz w:val="24"/>
          <w:szCs w:val="24"/>
        </w:rPr>
        <w:t>5.</w:t>
      </w:r>
      <w:r w:rsidRPr="007B0792">
        <w:rPr>
          <w:rFonts w:ascii="Arial" w:hAnsi="Arial" w:cs="Arial"/>
          <w:color w:val="000000"/>
          <w:sz w:val="24"/>
          <w:szCs w:val="24"/>
        </w:rPr>
        <w:t xml:space="preserve"> </w:t>
      </w:r>
      <w:r w:rsidR="00452726" w:rsidRPr="007B0792">
        <w:rPr>
          <w:rFonts w:ascii="Arial" w:hAnsi="Arial" w:cs="Arial"/>
          <w:sz w:val="24"/>
          <w:szCs w:val="24"/>
        </w:rPr>
        <w:t>Статью 50 Положения изложить в новой редакции:</w:t>
      </w:r>
    </w:p>
    <w:p w:rsidR="00452726" w:rsidRPr="007B0792" w:rsidRDefault="00452726" w:rsidP="007B079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7B0792">
        <w:rPr>
          <w:rFonts w:ascii="Arial" w:hAnsi="Arial" w:cs="Arial"/>
          <w:sz w:val="24"/>
          <w:szCs w:val="24"/>
        </w:rPr>
        <w:t>«Статья 50. Полномочия органа внутреннего муниципального финансового контроля по осуществлению внутреннего муниципального финансового контроля</w:t>
      </w:r>
    </w:p>
    <w:p w:rsidR="00F146B7" w:rsidRPr="007B0792" w:rsidRDefault="00F146B7" w:rsidP="007B0792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7B0792">
        <w:rPr>
          <w:rFonts w:ascii="Arial" w:hAnsi="Arial" w:cs="Arial"/>
          <w:color w:val="000000"/>
        </w:rPr>
        <w:t>1. 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F146B7" w:rsidRPr="007B0792" w:rsidRDefault="00F146B7" w:rsidP="007B079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7B0792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7B079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B0792">
        <w:rPr>
          <w:rFonts w:ascii="Arial" w:eastAsia="Times New Roman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F146B7" w:rsidRPr="007B0792" w:rsidRDefault="00F146B7" w:rsidP="007B079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B0792">
        <w:rPr>
          <w:rFonts w:ascii="Arial" w:eastAsia="Times New Roman" w:hAnsi="Arial" w:cs="Arial"/>
          <w:sz w:val="24"/>
          <w:szCs w:val="24"/>
        </w:rPr>
        <w:t xml:space="preserve">-контроль за соблюдением положений правовых актов, обусловливающих публичные нормативные обязательства и обязательства по </w:t>
      </w:r>
      <w:r w:rsidRPr="007B0792">
        <w:rPr>
          <w:rFonts w:ascii="Arial" w:eastAsia="Times New Roman" w:hAnsi="Arial" w:cs="Arial"/>
          <w:sz w:val="24"/>
          <w:szCs w:val="24"/>
        </w:rPr>
        <w:lastRenderedPageBreak/>
        <w:t>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F146B7" w:rsidRPr="007B0792" w:rsidRDefault="00F146B7" w:rsidP="007B079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7B0792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7B079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B0792">
        <w:rPr>
          <w:rFonts w:ascii="Arial" w:eastAsia="Times New Roman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CD04B8" w:rsidRPr="007B0792">
        <w:rPr>
          <w:rFonts w:ascii="Arial" w:eastAsia="Times New Roman" w:hAnsi="Arial" w:cs="Arial"/>
          <w:sz w:val="24"/>
          <w:szCs w:val="24"/>
        </w:rPr>
        <w:t xml:space="preserve">Бюджетным </w:t>
      </w:r>
      <w:r w:rsidRPr="007B0792">
        <w:rPr>
          <w:rFonts w:ascii="Arial" w:eastAsia="Times New Roman" w:hAnsi="Arial" w:cs="Arial"/>
          <w:sz w:val="24"/>
          <w:szCs w:val="24"/>
        </w:rPr>
        <w:t>Кодексом</w:t>
      </w:r>
      <w:r w:rsidR="00CD04B8" w:rsidRPr="007B0792">
        <w:rPr>
          <w:rFonts w:ascii="Arial" w:eastAsia="Times New Roman" w:hAnsi="Arial" w:cs="Arial"/>
          <w:sz w:val="24"/>
          <w:szCs w:val="24"/>
        </w:rPr>
        <w:t xml:space="preserve"> РФ</w:t>
      </w:r>
      <w:r w:rsidRPr="007B0792">
        <w:rPr>
          <w:rFonts w:ascii="Arial" w:eastAsia="Times New Roman" w:hAnsi="Arial" w:cs="Arial"/>
          <w:sz w:val="24"/>
          <w:szCs w:val="24"/>
        </w:rPr>
        <w:t>, условий договоров (соглашений), заключенных в целях исполнения государственных (муниципальных) контрактов;</w:t>
      </w:r>
    </w:p>
    <w:p w:rsidR="00F146B7" w:rsidRPr="007B0792" w:rsidRDefault="00F146B7" w:rsidP="007B079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7B0792">
        <w:rPr>
          <w:rFonts w:ascii="Arial" w:eastAsia="Times New Roman" w:hAnsi="Arial" w:cs="Arial"/>
          <w:sz w:val="24"/>
          <w:szCs w:val="24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7B0792">
        <w:rPr>
          <w:rFonts w:ascii="Arial" w:eastAsia="Times New Roman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7B0792">
        <w:rPr>
          <w:rFonts w:ascii="Arial" w:eastAsia="Times New Roman" w:hAnsi="Arial" w:cs="Arial"/>
          <w:sz w:val="24"/>
          <w:szCs w:val="24"/>
        </w:rPr>
        <w:t xml:space="preserve"> из бюджета;</w:t>
      </w:r>
    </w:p>
    <w:p w:rsidR="00F146B7" w:rsidRPr="007B0792" w:rsidRDefault="00F146B7" w:rsidP="007B079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7B0792">
        <w:rPr>
          <w:rFonts w:ascii="Arial" w:eastAsia="Times New Roman" w:hAnsi="Arial" w:cs="Arial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7B0792">
        <w:rPr>
          <w:rFonts w:ascii="Arial" w:eastAsia="Times New Roman" w:hAnsi="Arial" w:cs="Arial"/>
          <w:sz w:val="24"/>
          <w:szCs w:val="24"/>
        </w:rPr>
        <w:t>.</w:t>
      </w:r>
      <w:r w:rsidR="00452726" w:rsidRPr="007B0792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sectPr w:rsidR="00F146B7" w:rsidRPr="007B0792" w:rsidSect="00CD0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241"/>
    <w:multiLevelType w:val="hybridMultilevel"/>
    <w:tmpl w:val="F1D87C86"/>
    <w:lvl w:ilvl="0" w:tplc="12F6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2535C"/>
    <w:multiLevelType w:val="hybridMultilevel"/>
    <w:tmpl w:val="0DD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C86"/>
    <w:rsid w:val="0008116A"/>
    <w:rsid w:val="00365C54"/>
    <w:rsid w:val="003A201D"/>
    <w:rsid w:val="00411009"/>
    <w:rsid w:val="00452726"/>
    <w:rsid w:val="00581859"/>
    <w:rsid w:val="007B0792"/>
    <w:rsid w:val="009A7985"/>
    <w:rsid w:val="00AB0FC2"/>
    <w:rsid w:val="00BA3CF3"/>
    <w:rsid w:val="00BF6C86"/>
    <w:rsid w:val="00C757F6"/>
    <w:rsid w:val="00CD04B8"/>
    <w:rsid w:val="00DB67BF"/>
    <w:rsid w:val="00F146B7"/>
    <w:rsid w:val="00FD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F6C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F6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5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13</cp:revision>
  <dcterms:created xsi:type="dcterms:W3CDTF">2022-03-10T08:34:00Z</dcterms:created>
  <dcterms:modified xsi:type="dcterms:W3CDTF">2022-03-24T12:30:00Z</dcterms:modified>
</cp:coreProperties>
</file>