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C" w:rsidRDefault="002F2E2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2F2E2C" w:rsidRDefault="002F2E2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ЗАОЛЕШЕНСКОГО СЕЛЬСОВЕТА</w:t>
      </w:r>
    </w:p>
    <w:p w:rsidR="002F2E2C" w:rsidRDefault="002F2E2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:rsidR="003A35A4" w:rsidRDefault="003A35A4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2F2E2C" w:rsidRPr="002F2E2C" w:rsidRDefault="002F2E2C" w:rsidP="002F2E2C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F2E2C" w:rsidRDefault="002F2E2C" w:rsidP="002F2E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F2E2C" w:rsidRPr="002F2E2C" w:rsidRDefault="002F2E2C" w:rsidP="002F2E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A35A4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декабря 2023 года №</w:t>
      </w:r>
      <w:r w:rsidR="003A35A4">
        <w:rPr>
          <w:rFonts w:ascii="Arial" w:hAnsi="Arial" w:cs="Arial"/>
          <w:b/>
          <w:sz w:val="32"/>
          <w:szCs w:val="32"/>
        </w:rPr>
        <w:t>35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  <w:r w:rsidR="004857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="004857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Курской области на 2024 год и на плановый период 2025 </w:t>
      </w:r>
      <w:r w:rsidR="00485705">
        <w:rPr>
          <w:rFonts w:ascii="Arial" w:hAnsi="Arial" w:cs="Arial"/>
          <w:b/>
          <w:sz w:val="32"/>
          <w:szCs w:val="32"/>
        </w:rPr>
        <w:t>и 2026 годов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1. Основные характеристики местного бюджета</w:t>
      </w:r>
    </w:p>
    <w:p w:rsidR="002F2E2C" w:rsidRPr="004D0508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2024 год: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8F2495" w:rsidRPr="00FC7373">
        <w:rPr>
          <w:rFonts w:ascii="Arial" w:hAnsi="Arial" w:cs="Arial"/>
          <w:sz w:val="24"/>
          <w:szCs w:val="24"/>
        </w:rPr>
        <w:t>8667684,00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8F2495" w:rsidRPr="00FC7373">
        <w:rPr>
          <w:rFonts w:ascii="Arial" w:hAnsi="Arial" w:cs="Arial"/>
          <w:sz w:val="24"/>
          <w:szCs w:val="24"/>
        </w:rPr>
        <w:t xml:space="preserve">10210230,42 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дефицит (профицит) местного бюджета в сумме </w:t>
      </w:r>
      <w:r w:rsidR="008F2495">
        <w:rPr>
          <w:rFonts w:ascii="Arial" w:hAnsi="Arial" w:cs="Arial"/>
          <w:sz w:val="24"/>
          <w:szCs w:val="24"/>
        </w:rPr>
        <w:t>1</w:t>
      </w:r>
      <w:r w:rsidR="008F2495" w:rsidRPr="00FC7373">
        <w:rPr>
          <w:rFonts w:ascii="Arial" w:hAnsi="Arial" w:cs="Arial"/>
          <w:sz w:val="24"/>
          <w:szCs w:val="24"/>
        </w:rPr>
        <w:t>542546,42</w:t>
      </w:r>
      <w:r>
        <w:rPr>
          <w:rFonts w:ascii="Arial" w:hAnsi="Arial" w:cs="Arial"/>
          <w:sz w:val="24"/>
          <w:szCs w:val="24"/>
        </w:rPr>
        <w:t xml:space="preserve"> рублей.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2025 и 2026 годы: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2025 год в сумме 5994016,00 рублей; на 2026 год в сумме 5936920,00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местного бюджета на 2025 год в сумме 5994016,00 рублей; в том числе условно утвержденные расходы в сумме 140 556,00 рублей, на 2026 год в сумме 5936920,00рублей, в том числе условно утвержденные расходы в сумме 276500,00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(профицит) местного бюджета на 2025 год в сумме 0,00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gramEnd"/>
      <w:r>
        <w:rPr>
          <w:rFonts w:ascii="Arial" w:hAnsi="Arial" w:cs="Arial"/>
          <w:sz w:val="24"/>
          <w:szCs w:val="24"/>
        </w:rPr>
        <w:t>профицит) местного бюджета на 2026 год в сумме 0,0 рублей.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2E2C" w:rsidRDefault="002F2E2C" w:rsidP="002F2E2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местного бюджета на 2023 год и на плановый период 2025 и 2026 годов согласно приложению № 1 к настоящему Решению.</w:t>
      </w: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3.</w:t>
      </w:r>
      <w:r>
        <w:rPr>
          <w:rFonts w:ascii="Arial" w:hAnsi="Arial" w:cs="Arial"/>
          <w:b/>
          <w:bCs/>
          <w:sz w:val="26"/>
          <w:szCs w:val="26"/>
        </w:rPr>
        <w:t xml:space="preserve"> Особенности администрирования доходов местного бюджета в 2024 году и в плановом периоде 2025 и 2026 годов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2E2C" w:rsidRDefault="002F2E2C" w:rsidP="002F2E2C">
      <w:pPr>
        <w:pStyle w:val="a4"/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1.Установить, что средства, поступающие получателям бюджетных сре</w:t>
      </w:r>
      <w:proofErr w:type="gramStart"/>
      <w:r>
        <w:rPr>
          <w:rFonts w:ascii="Arial" w:hAnsi="Arial" w:cs="Arial"/>
          <w:sz w:val="24"/>
          <w:szCs w:val="24"/>
        </w:rPr>
        <w:t>дств в п</w:t>
      </w:r>
      <w:proofErr w:type="gramEnd"/>
      <w:r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объеме зачисляются в доход местного бюджета.</w:t>
      </w:r>
    </w:p>
    <w:p w:rsidR="002F2E2C" w:rsidRDefault="002F2E2C" w:rsidP="002F2E2C">
      <w:pPr>
        <w:pStyle w:val="a4"/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2.Установить, что поступающие добровольные взносы и пожертвования (безвозмездные поступления) в полном объёме зачисляются в </w:t>
      </w:r>
      <w:r>
        <w:rPr>
          <w:rFonts w:ascii="Arial" w:hAnsi="Arial" w:cs="Arial"/>
          <w:sz w:val="24"/>
          <w:szCs w:val="24"/>
        </w:rPr>
        <w:lastRenderedPageBreak/>
        <w:t>доход местного бюджета и направляются на финансирование в соответствии с целями их предоставления.</w:t>
      </w:r>
    </w:p>
    <w:p w:rsidR="002F2E2C" w:rsidRDefault="002F2E2C" w:rsidP="002F2E2C">
      <w:pPr>
        <w:pStyle w:val="a4"/>
        <w:widowControl w:val="0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pStyle w:val="a4"/>
        <w:widowControl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4. Прогнозируемое поступление доходов местного бюджета в 2024 году и в плановом периоде 2025 и 2026 годов</w:t>
      </w:r>
    </w:p>
    <w:p w:rsidR="005C5F64" w:rsidRPr="005C5F64" w:rsidRDefault="005C5F64" w:rsidP="002F2E2C">
      <w:pPr>
        <w:pStyle w:val="a4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2F2E2C" w:rsidRDefault="002F2E2C" w:rsidP="005C5F64">
      <w:pPr>
        <w:pStyle w:val="a4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прогнозируемое поступление доходов в местный бюджет:</w:t>
      </w:r>
    </w:p>
    <w:p w:rsidR="002F2E2C" w:rsidRDefault="002F2E2C" w:rsidP="005C5F64">
      <w:pPr>
        <w:pStyle w:val="a4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2024 году и </w:t>
      </w:r>
      <w:r>
        <w:rPr>
          <w:rFonts w:ascii="Arial" w:hAnsi="Arial" w:cs="Arial"/>
          <w:sz w:val="24"/>
          <w:szCs w:val="24"/>
        </w:rPr>
        <w:t>на плановый период 2025 и 2026 годов</w:t>
      </w:r>
      <w:r>
        <w:rPr>
          <w:rFonts w:ascii="Arial" w:hAnsi="Arial" w:cs="Arial"/>
          <w:bCs/>
          <w:sz w:val="24"/>
          <w:szCs w:val="24"/>
        </w:rPr>
        <w:t xml:space="preserve"> согласно приложению № 2 к настоящему Решению</w:t>
      </w:r>
    </w:p>
    <w:p w:rsidR="002F2E2C" w:rsidRDefault="002F2E2C" w:rsidP="005C5F64">
      <w:pPr>
        <w:pStyle w:val="a4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2F2E2C" w:rsidRDefault="002F2E2C" w:rsidP="005C5F64">
      <w:pPr>
        <w:pStyle w:val="ConsPlusNormal"/>
        <w:spacing w:after="0" w:line="240" w:lineRule="auto"/>
        <w:ind w:firstLine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2024 год и на плановый период 2025 и 2026 годов</w:t>
      </w:r>
    </w:p>
    <w:p w:rsidR="005C5F64" w:rsidRPr="005C5F64" w:rsidRDefault="005C5F64" w:rsidP="005C5F64">
      <w:pPr>
        <w:pStyle w:val="ConsPlusNormal"/>
        <w:spacing w:after="0" w:line="240" w:lineRule="auto"/>
        <w:ind w:firstLine="0"/>
        <w:jc w:val="center"/>
        <w:outlineLvl w:val="0"/>
        <w:rPr>
          <w:bCs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на 2024 год и на плановый период 2025 и 2026 годов согласно приложению № 3 к настоящему Решению.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 год и на плановый период 2025 и 2026 годов согласно приложению № 4 к настоящему Решению.</w:t>
      </w:r>
    </w:p>
    <w:p w:rsidR="002F2E2C" w:rsidRDefault="002F2E2C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3.Утвердить </w:t>
      </w:r>
      <w:r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>
        <w:rPr>
          <w:rFonts w:ascii="Arial" w:hAnsi="Arial" w:cs="Arial"/>
          <w:bCs/>
          <w:sz w:val="24"/>
          <w:szCs w:val="24"/>
        </w:rPr>
        <w:t>видов расходов классифик</w:t>
      </w:r>
      <w:r w:rsidR="003A35A4">
        <w:rPr>
          <w:rFonts w:ascii="Arial" w:hAnsi="Arial" w:cs="Arial"/>
          <w:bCs/>
          <w:sz w:val="24"/>
          <w:szCs w:val="24"/>
        </w:rPr>
        <w:t>ации расходов местного бюджета</w:t>
      </w:r>
      <w:proofErr w:type="gramEnd"/>
      <w:r w:rsidR="003A35A4">
        <w:rPr>
          <w:rFonts w:ascii="Arial" w:hAnsi="Arial" w:cs="Arial"/>
          <w:bCs/>
          <w:sz w:val="24"/>
          <w:szCs w:val="24"/>
        </w:rPr>
        <w:t>:</w:t>
      </w:r>
    </w:p>
    <w:p w:rsidR="002F2E2C" w:rsidRDefault="002F2E2C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2024 год и</w:t>
      </w:r>
      <w:r>
        <w:rPr>
          <w:rFonts w:ascii="Arial" w:hAnsi="Arial" w:cs="Arial"/>
          <w:sz w:val="24"/>
          <w:szCs w:val="24"/>
        </w:rPr>
        <w:t xml:space="preserve"> на 2025 и 2026 годы согласно приложению № 5</w:t>
      </w:r>
      <w:r w:rsidR="005C5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 настоящему Решению.</w:t>
      </w:r>
    </w:p>
    <w:p w:rsidR="002F2E2C" w:rsidRDefault="008F2495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2F2E2C">
        <w:rPr>
          <w:rFonts w:ascii="Arial" w:hAnsi="Arial" w:cs="Arial"/>
          <w:sz w:val="24"/>
          <w:szCs w:val="24"/>
        </w:rPr>
        <w:t>Утвердить размер резервного фонда Администрации Заолешенского</w:t>
      </w:r>
      <w:r w:rsidR="005C5F64">
        <w:rPr>
          <w:rFonts w:ascii="Arial" w:hAnsi="Arial" w:cs="Arial"/>
          <w:sz w:val="24"/>
          <w:szCs w:val="24"/>
        </w:rPr>
        <w:t xml:space="preserve"> </w:t>
      </w:r>
      <w:r w:rsidR="002F2E2C">
        <w:rPr>
          <w:rFonts w:ascii="Arial" w:hAnsi="Arial" w:cs="Arial"/>
          <w:sz w:val="24"/>
          <w:szCs w:val="24"/>
        </w:rPr>
        <w:t>сельсовета на 2024 год в сумме 1000,00 рублей; на 2025 год в сумме 100,00 рублей; на 2026 год в сумме 100,00 рублей.</w:t>
      </w:r>
    </w:p>
    <w:p w:rsidR="008F2495" w:rsidRDefault="008F2495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2495">
        <w:rPr>
          <w:rFonts w:ascii="Arial" w:hAnsi="Arial" w:cs="Arial"/>
          <w:bCs/>
          <w:sz w:val="24"/>
          <w:szCs w:val="24"/>
        </w:rPr>
        <w:t xml:space="preserve">5. Зарезервированы денежные средства на выполнение  обязательств по обеспечению необходимого уровня </w:t>
      </w:r>
      <w:proofErr w:type="spellStart"/>
      <w:r w:rsidRPr="008F2495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F2495">
        <w:rPr>
          <w:rFonts w:ascii="Arial" w:hAnsi="Arial" w:cs="Arial"/>
          <w:bCs/>
          <w:sz w:val="24"/>
          <w:szCs w:val="24"/>
        </w:rPr>
        <w:t xml:space="preserve"> расходных  обязатель</w:t>
      </w:r>
      <w:proofErr w:type="gramStart"/>
      <w:r w:rsidRPr="008F2495">
        <w:rPr>
          <w:rFonts w:ascii="Arial" w:hAnsi="Arial" w:cs="Arial"/>
          <w:bCs/>
          <w:sz w:val="24"/>
          <w:szCs w:val="24"/>
        </w:rPr>
        <w:t>ств в сл</w:t>
      </w:r>
      <w:proofErr w:type="gramEnd"/>
      <w:r w:rsidRPr="008F2495">
        <w:rPr>
          <w:rFonts w:ascii="Arial" w:hAnsi="Arial" w:cs="Arial"/>
          <w:bCs/>
          <w:sz w:val="24"/>
          <w:szCs w:val="24"/>
        </w:rPr>
        <w:t xml:space="preserve">учае принятия областными органами власти решений по предоставлению субсидий и иных межбюджетных трансфертов из областного бюджета, а также на другие расходы Администрации </w:t>
      </w:r>
      <w:proofErr w:type="spellStart"/>
      <w:r w:rsidRPr="008F2495">
        <w:rPr>
          <w:rFonts w:ascii="Arial" w:hAnsi="Arial" w:cs="Arial"/>
          <w:bCs/>
          <w:sz w:val="24"/>
          <w:szCs w:val="24"/>
        </w:rPr>
        <w:t>Заолешенского</w:t>
      </w:r>
      <w:proofErr w:type="spellEnd"/>
      <w:r w:rsidRPr="008F2495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F2495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8F2495">
        <w:rPr>
          <w:rFonts w:ascii="Arial" w:hAnsi="Arial" w:cs="Arial"/>
          <w:bCs/>
          <w:sz w:val="24"/>
          <w:szCs w:val="24"/>
        </w:rPr>
        <w:t xml:space="preserve"> района Курской области   в сумме  86 238,42 рублей</w:t>
      </w:r>
      <w:r>
        <w:rPr>
          <w:rFonts w:ascii="Arial" w:hAnsi="Arial" w:cs="Arial"/>
          <w:bCs/>
          <w:sz w:val="24"/>
          <w:szCs w:val="24"/>
        </w:rPr>
        <w:t>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местног</w:t>
      </w:r>
      <w:r w:rsidR="005C5F64">
        <w:rPr>
          <w:rFonts w:ascii="Arial" w:hAnsi="Arial" w:cs="Arial"/>
          <w:b/>
          <w:sz w:val="26"/>
          <w:szCs w:val="26"/>
        </w:rPr>
        <w:t>о бюджета в 2024 году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Остатки средств местного бюджета по состоянию на 1 января 2024 года на счете местного бюджета, образовавшиеся в связи с неполным использованием получателями средств местного бюджета восстановленных Фондом </w:t>
      </w:r>
      <w:r w:rsidR="009E5DE1">
        <w:rPr>
          <w:rFonts w:ascii="Arial" w:hAnsi="Arial" w:cs="Arial"/>
          <w:sz w:val="24"/>
          <w:szCs w:val="24"/>
        </w:rPr>
        <w:t xml:space="preserve">пенсионного и </w:t>
      </w:r>
      <w:r>
        <w:rPr>
          <w:rFonts w:ascii="Arial" w:hAnsi="Arial" w:cs="Arial"/>
          <w:sz w:val="24"/>
          <w:szCs w:val="24"/>
        </w:rPr>
        <w:t>социального страхования Российской Федерации кассовых расходов, в соответствии с федеральным законодательством направляются в 2024 году на те же цели в качестве дополнительного источника.</w:t>
      </w:r>
      <w:proofErr w:type="gramEnd"/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F2E2C">
        <w:rPr>
          <w:rFonts w:ascii="Arial" w:hAnsi="Arial" w:cs="Arial"/>
          <w:sz w:val="24"/>
          <w:szCs w:val="24"/>
        </w:rPr>
        <w:t>Установить дополнительные основания для внесения изменений в сводную бюджетную роспись муниципального образования без внесения</w:t>
      </w:r>
      <w:r>
        <w:rPr>
          <w:rFonts w:ascii="Arial" w:hAnsi="Arial" w:cs="Arial"/>
          <w:sz w:val="24"/>
          <w:szCs w:val="24"/>
        </w:rPr>
        <w:t xml:space="preserve"> изменений в настоящее Решение:</w:t>
      </w:r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F2E2C">
        <w:rPr>
          <w:rFonts w:ascii="Arial" w:hAnsi="Arial" w:cs="Arial"/>
          <w:sz w:val="24"/>
          <w:szCs w:val="24"/>
        </w:rPr>
        <w:t>реорганизация муниципальных учреждений;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2F2E2C">
        <w:rPr>
          <w:rFonts w:ascii="Arial" w:hAnsi="Arial" w:cs="Arial"/>
          <w:sz w:val="24"/>
          <w:szCs w:val="24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</w:t>
      </w:r>
      <w:r w:rsidR="002F2E2C">
        <w:rPr>
          <w:rFonts w:ascii="Arial" w:hAnsi="Arial" w:cs="Arial"/>
          <w:sz w:val="24"/>
          <w:szCs w:val="24"/>
        </w:rPr>
        <w:lastRenderedPageBreak/>
        <w:t xml:space="preserve">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="002F2E2C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2E2C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2F2E2C">
        <w:rPr>
          <w:rFonts w:ascii="Arial" w:hAnsi="Arial" w:cs="Arial"/>
          <w:sz w:val="24"/>
          <w:szCs w:val="24"/>
        </w:rPr>
        <w:t>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2F2E2C">
        <w:rPr>
          <w:rFonts w:ascii="Arial" w:hAnsi="Arial" w:cs="Arial"/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5)</w:t>
      </w:r>
      <w:r w:rsidR="002F2E2C">
        <w:rPr>
          <w:rFonts w:ascii="Arial" w:hAnsi="Arial" w:cs="Arial"/>
          <w:bCs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="002F2E2C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="002F2E2C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="002F2E2C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2F2E2C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</w:t>
      </w:r>
      <w:r w:rsidR="002F2E2C">
        <w:rPr>
          <w:rFonts w:ascii="Arial" w:hAnsi="Arial" w:cs="Arial"/>
          <w:bCs/>
          <w:sz w:val="24"/>
          <w:szCs w:val="24"/>
        </w:rPr>
        <w:t>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F2E2C">
        <w:rPr>
          <w:rFonts w:ascii="Arial" w:hAnsi="Arial" w:cs="Arial"/>
          <w:sz w:val="24"/>
          <w:szCs w:val="24"/>
        </w:rPr>
        <w:t>Установить, что получатель средств местного бюджета вправе предусматривать авансовые платежи: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F2E2C">
        <w:rPr>
          <w:rFonts w:ascii="Arial" w:hAnsi="Arial" w:cs="Arial"/>
          <w:sz w:val="24"/>
          <w:szCs w:val="24"/>
        </w:rPr>
        <w:t>при заключении договоров (муниципальных контрактов) на поставку товаров (работ, услуг) в размерах: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2F2E2C">
        <w:rPr>
          <w:rFonts w:ascii="Arial" w:hAnsi="Arial" w:cs="Arial"/>
          <w:sz w:val="24"/>
          <w:szCs w:val="24"/>
        </w:rPr>
        <w:t>100 процентов суммы договора (муниципального контракта) – по договорам (контрактам):</w:t>
      </w:r>
    </w:p>
    <w:p w:rsidR="002F2E2C" w:rsidRDefault="002F2E2C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2F2E2C">
        <w:rPr>
          <w:rFonts w:ascii="Arial" w:hAnsi="Arial" w:cs="Arial"/>
          <w:sz w:val="24"/>
          <w:szCs w:val="24"/>
        </w:rPr>
        <w:t>н</w:t>
      </w:r>
      <w:proofErr w:type="gramEnd"/>
      <w:r w:rsidR="002F2E2C">
        <w:rPr>
          <w:rFonts w:ascii="Arial" w:hAnsi="Arial" w:cs="Arial"/>
          <w:sz w:val="24"/>
          <w:szCs w:val="24"/>
        </w:rPr>
        <w:t>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</w:t>
      </w:r>
      <w:r w:rsidR="002F2E2C">
        <w:rPr>
          <w:rFonts w:ascii="Arial" w:hAnsi="Arial" w:cs="Arial"/>
          <w:sz w:val="24"/>
          <w:szCs w:val="24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F2E2C">
        <w:rPr>
          <w:rFonts w:ascii="Arial" w:hAnsi="Arial" w:cs="Arial"/>
          <w:sz w:val="24"/>
          <w:szCs w:val="24"/>
        </w:rPr>
        <w:t xml:space="preserve">Предоставить право Администрации Заолешенского сельсовета </w:t>
      </w:r>
      <w:r w:rsidR="002F2E2C">
        <w:rPr>
          <w:rFonts w:ascii="Arial" w:hAnsi="Arial" w:cs="Arial"/>
          <w:sz w:val="24"/>
          <w:szCs w:val="24"/>
        </w:rPr>
        <w:lastRenderedPageBreak/>
        <w:t>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7. Межбюджетные трансферты бюджетам</w:t>
      </w:r>
    </w:p>
    <w:p w:rsidR="002F2E2C" w:rsidRPr="005C5F64" w:rsidRDefault="008F2495" w:rsidP="008F249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размер межбюджетных трансфертов бюджету муниципального района на 2024 год в сумме </w:t>
      </w:r>
      <w:r w:rsidRPr="009266F3">
        <w:rPr>
          <w:rFonts w:ascii="Arial" w:hAnsi="Arial" w:cs="Arial"/>
          <w:sz w:val="24"/>
          <w:szCs w:val="24"/>
        </w:rPr>
        <w:t>1621263</w:t>
      </w:r>
      <w:r w:rsidRPr="00752E62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рублей; на плановый период 2025 года в сумме 415250,00 рублей и 2026 года в сумме 415250,00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на осуществление функций по ведению бюджетного 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поселения; на осуществление переданных полномочий в целях обеспечения мероприятий по организации ритуальных услуг; </w:t>
      </w:r>
      <w:proofErr w:type="spellStart"/>
      <w:r w:rsidRPr="00752E62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52E62">
        <w:rPr>
          <w:rFonts w:ascii="Arial" w:hAnsi="Arial" w:cs="Arial"/>
          <w:sz w:val="24"/>
          <w:szCs w:val="24"/>
        </w:rPr>
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согласно приложению № 6 к настоящему Решению.</w:t>
      </w: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>
        <w:rPr>
          <w:rFonts w:ascii="Arial" w:hAnsi="Arial" w:cs="Arial"/>
          <w:sz w:val="24"/>
          <w:szCs w:val="24"/>
        </w:rPr>
        <w:t>самоуправлении</w:t>
      </w:r>
      <w:proofErr w:type="gramEnd"/>
      <w:r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2024 году численности муниципальных служащих и работников муниципальных казенных учреждений.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:rsidR="002F2E2C" w:rsidRDefault="005C5F64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до 3762</w:t>
      </w:r>
      <w:r w:rsidR="002F2E2C">
        <w:rPr>
          <w:rFonts w:ascii="Arial" w:hAnsi="Arial" w:cs="Arial"/>
        </w:rPr>
        <w:t>351,00 рублей;</w:t>
      </w:r>
    </w:p>
    <w:p w:rsidR="002F2E2C" w:rsidRDefault="005C5F64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в 2025 году до 3</w:t>
      </w:r>
      <w:r w:rsidR="003A35A4">
        <w:rPr>
          <w:rFonts w:ascii="Arial" w:hAnsi="Arial" w:cs="Arial"/>
        </w:rPr>
        <w:t>770</w:t>
      </w:r>
      <w:r w:rsidR="002F2E2C">
        <w:rPr>
          <w:rFonts w:ascii="Arial" w:hAnsi="Arial" w:cs="Arial"/>
        </w:rPr>
        <w:t>329,00 рублей;</w:t>
      </w:r>
    </w:p>
    <w:p w:rsidR="002F2E2C" w:rsidRDefault="005C5F64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2026 году до 3</w:t>
      </w:r>
      <w:r w:rsidR="003A35A4">
        <w:rPr>
          <w:rFonts w:ascii="Arial" w:hAnsi="Arial" w:cs="Arial"/>
          <w:sz w:val="24"/>
          <w:szCs w:val="24"/>
        </w:rPr>
        <w:t>826</w:t>
      </w:r>
      <w:r w:rsidR="002F2E2C">
        <w:rPr>
          <w:rFonts w:ascii="Arial" w:hAnsi="Arial" w:cs="Arial"/>
          <w:sz w:val="24"/>
          <w:szCs w:val="24"/>
        </w:rPr>
        <w:t>873,00 рублей.</w:t>
      </w:r>
    </w:p>
    <w:p w:rsidR="002F2E2C" w:rsidRDefault="002F2E2C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2025 года по долговым обязательствам в сумме 0,00 рублей, в том числе по муниципальным гарантиям 0,00 рублей.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муниципального образования на 1 января 2026 года по долговым обязательствам в сумме 0,0 рублей, в том числе по муниципальным гарантиям – 0,0 рублей.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2027 года по долговым обязательствам в сумме 0,0 рублей, в том числе по муниципальным гарантиям – 0,0 рублей.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Программу муниципальных внутренних заимствований муниципального образования на 2024 год и на плановый период 2025 и 2026 годов согласно приложению № 7 к настоящему Решению.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Программу муниципальных гарантий на 2024 год и на плановый период 2025 и 2026 годов согласно приложению № 8 к настоящему Решению.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Статья 10. Привлечение бюджетных кредитов в 2024 году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2024 году и в плановом периоде 2025 и 2026 годов</w:t>
      </w:r>
      <w:r w:rsidR="003A35A4">
        <w:rPr>
          <w:rFonts w:ascii="Arial" w:hAnsi="Arial" w:cs="Arial"/>
          <w:sz w:val="24"/>
          <w:szCs w:val="24"/>
        </w:rPr>
        <w:t>: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</w:p>
    <w:p w:rsid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1 января 2024 года.</w:t>
      </w: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C5F64" w:rsidRDefault="003A35A4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Заолешенского сельсовета</w:t>
      </w:r>
    </w:p>
    <w:p w:rsidR="002F2E2C" w:rsidRPr="005C5F64" w:rsidRDefault="002F2E2C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Суджанскогорайона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</w:t>
      </w:r>
      <w:r w:rsidR="005C5F64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Л.А. Мальцева</w:t>
      </w:r>
    </w:p>
    <w:p w:rsidR="002F2E2C" w:rsidRDefault="002F2E2C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5C5F6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И.М. Логунов</w:t>
      </w: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DE1" w:rsidRDefault="009E5DE1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165C" w:rsidRPr="0064165C" w:rsidRDefault="0064165C" w:rsidP="0064165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64165C" w:rsidRPr="007C4DE0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>от 1</w:t>
      </w:r>
      <w:r w:rsidR="007C4DE0">
        <w:rPr>
          <w:rFonts w:ascii="Arial" w:hAnsi="Arial" w:cs="Arial"/>
          <w:sz w:val="24"/>
          <w:szCs w:val="24"/>
          <w:lang w:val="ru-RU"/>
        </w:rPr>
        <w:t>4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 w:rsidR="007C4DE0"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№3</w:t>
      </w:r>
      <w:r w:rsidR="007C4DE0">
        <w:rPr>
          <w:rFonts w:ascii="Arial" w:hAnsi="Arial" w:cs="Arial"/>
          <w:sz w:val="24"/>
          <w:szCs w:val="24"/>
          <w:lang w:val="ru-RU"/>
        </w:rPr>
        <w:t>5</w:t>
      </w:r>
    </w:p>
    <w:p w:rsidR="005C5F64" w:rsidRDefault="005C5F64" w:rsidP="007823A2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Pr="007823A2" w:rsidRDefault="007C4DE0" w:rsidP="007823A2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Источники финансирования </w:t>
      </w:r>
      <w:r w:rsidR="007823A2"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дефицита бюджета</w:t>
      </w: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Заолешенский</w:t>
      </w:r>
      <w:proofErr w:type="spellEnd"/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сельсовет» на 2024 год и на плановый период 2025 и 2026 годов</w:t>
      </w:r>
    </w:p>
    <w:p w:rsidR="002F2E2C" w:rsidRDefault="002F2E2C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DE1" w:rsidRDefault="009E5DE1" w:rsidP="009E5D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664"/>
        <w:gridCol w:w="1786"/>
        <w:gridCol w:w="1675"/>
      </w:tblGrid>
      <w:tr w:rsidR="009E5DE1" w:rsidRPr="00D51139" w:rsidTr="009E5DE1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9E5DE1" w:rsidRPr="00D51139" w:rsidTr="009E5DE1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E5DE1" w:rsidRPr="00D51139" w:rsidTr="009E5DE1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1542546,42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51139" w:rsidTr="009E5DE1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ние остатков средств на счетах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учету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1542546,42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51139" w:rsidTr="009E5DE1">
        <w:trPr>
          <w:trHeight w:val="11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-8667684,00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9E5DE1" w:rsidRPr="00D51139" w:rsidTr="009E5DE1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-8667684,00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9E5DE1" w:rsidRPr="00D51139" w:rsidTr="009E5DE1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ие прочих остатков денежных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-8667684,00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9E5DE1" w:rsidRPr="00D51139" w:rsidTr="009E5DE1">
        <w:trPr>
          <w:trHeight w:val="9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 бюджетов сельских поселений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-8667684,00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9E5DE1" w:rsidRPr="00D51139" w:rsidTr="009E5DE1">
        <w:trPr>
          <w:trHeight w:val="1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01 05 00 00 00 0000 600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10210230,42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9E5DE1" w:rsidRPr="00D51139" w:rsidTr="009E5DE1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10210230,42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9E5DE1" w:rsidRPr="00D51139" w:rsidTr="009E5DE1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10210230,42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9E5DE1" w:rsidRPr="00D51139" w:rsidTr="009E5DE1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10210230,42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E1" w:rsidRPr="00D51139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</w:tbl>
    <w:p w:rsidR="00D51139" w:rsidRPr="007823A2" w:rsidRDefault="00D51139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RANGE!A1:E27"/>
      <w:bookmarkEnd w:id="0"/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64165C" w:rsidRDefault="007823A2" w:rsidP="007823A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7823A2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>от 1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№3</w:t>
      </w:r>
      <w:r>
        <w:rPr>
          <w:rFonts w:ascii="Arial" w:hAnsi="Arial" w:cs="Arial"/>
          <w:sz w:val="24"/>
          <w:szCs w:val="24"/>
          <w:lang w:val="ru-RU"/>
        </w:rPr>
        <w:t>5</w:t>
      </w:r>
    </w:p>
    <w:p w:rsidR="007823A2" w:rsidRPr="007C4DE0" w:rsidRDefault="007823A2" w:rsidP="007823A2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Прогнозируемое поступление доходов в бюджет муниципального образования «</w:t>
      </w:r>
      <w:proofErr w:type="spellStart"/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в 2024 году и на плановый период 2025 и 2026 годов</w:t>
      </w:r>
    </w:p>
    <w:p w:rsidR="00D51139" w:rsidRPr="007823A2" w:rsidRDefault="00D51139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376722" w:rsidP="007823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823A2">
        <w:rPr>
          <w:rFonts w:ascii="Arial" w:hAnsi="Arial" w:cs="Arial"/>
          <w:sz w:val="24"/>
          <w:szCs w:val="24"/>
        </w:rPr>
        <w:t>ублей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1559"/>
        <w:gridCol w:w="1560"/>
        <w:gridCol w:w="1559"/>
      </w:tblGrid>
      <w:tr w:rsidR="00376722" w:rsidRPr="00D51139" w:rsidTr="00376722">
        <w:trPr>
          <w:trHeight w:val="942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2026 год</w:t>
            </w:r>
          </w:p>
        </w:tc>
      </w:tr>
      <w:tr w:rsidR="00376722" w:rsidRPr="00D51139" w:rsidTr="00376722">
        <w:trPr>
          <w:trHeight w:val="423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37672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37672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37672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37672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37672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6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6722" w:rsidRPr="00D51139" w:rsidTr="00376722">
        <w:trPr>
          <w:trHeight w:val="31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8667684,00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920,00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873,00 </w:t>
            </w:r>
          </w:p>
        </w:tc>
      </w:tr>
      <w:tr w:rsidR="00376722" w:rsidRPr="00D51139" w:rsidTr="00376722">
        <w:trPr>
          <w:trHeight w:val="52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905,00 </w:t>
            </w:r>
          </w:p>
        </w:tc>
      </w:tr>
      <w:tr w:rsidR="00376722" w:rsidRPr="00D51139" w:rsidTr="00376722">
        <w:trPr>
          <w:trHeight w:val="52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905,00 </w:t>
            </w:r>
          </w:p>
        </w:tc>
      </w:tr>
      <w:tr w:rsidR="00376722" w:rsidRPr="00D51139" w:rsidTr="00376722">
        <w:trPr>
          <w:trHeight w:val="259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осуществляются в соответствии со статьями 227,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1489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513,00 </w:t>
            </w:r>
          </w:p>
        </w:tc>
      </w:tr>
      <w:tr w:rsidR="00376722" w:rsidRPr="00D51139" w:rsidTr="00376722">
        <w:trPr>
          <w:trHeight w:val="11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069,00 </w:t>
            </w:r>
          </w:p>
        </w:tc>
      </w:tr>
      <w:tr w:rsidR="00376722" w:rsidRPr="00D51139" w:rsidTr="00376722">
        <w:trPr>
          <w:trHeight w:val="108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323,00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323,00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968,00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968,00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</w:tr>
      <w:tr w:rsidR="00376722" w:rsidRPr="00D51139" w:rsidTr="00376722">
        <w:trPr>
          <w:trHeight w:val="97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287,00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</w:tr>
      <w:tr w:rsidR="00376722" w:rsidRPr="00D51139" w:rsidTr="00376722">
        <w:trPr>
          <w:trHeight w:val="9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1 06 06033 10 0000 110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</w:tr>
      <w:tr w:rsidR="00376722" w:rsidRPr="00D51139" w:rsidTr="0037672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76722" w:rsidRPr="00D51139" w:rsidTr="00376722">
        <w:trPr>
          <w:trHeight w:val="64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4905333,00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047,00 </w:t>
            </w:r>
          </w:p>
        </w:tc>
      </w:tr>
      <w:tr w:rsidR="00376722" w:rsidRPr="00D51139" w:rsidTr="0037672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4905333,00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047,00 </w:t>
            </w:r>
          </w:p>
        </w:tc>
      </w:tr>
      <w:tr w:rsidR="00376722" w:rsidRPr="00D51139" w:rsidTr="0037672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2647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884,00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129,00 </w:t>
            </w:r>
          </w:p>
        </w:tc>
      </w:tr>
      <w:tr w:rsidR="00376722" w:rsidRPr="00D51139" w:rsidTr="0037672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76722" w:rsidRPr="00D51139" w:rsidTr="0037672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76722" w:rsidRPr="00D51139" w:rsidTr="00376722">
        <w:trPr>
          <w:trHeight w:val="12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2125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129,00 </w:t>
            </w:r>
          </w:p>
        </w:tc>
      </w:tr>
      <w:tr w:rsidR="00376722" w:rsidRPr="00D51139" w:rsidTr="00376722">
        <w:trPr>
          <w:trHeight w:val="96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2 02 16001 10 0000 150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129,00 </w:t>
            </w:r>
          </w:p>
        </w:tc>
      </w:tr>
      <w:tr w:rsidR="00376722" w:rsidRPr="00D51139" w:rsidTr="0037672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1920522,00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1920522,00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76722" w:rsidRPr="00D51139" w:rsidTr="0037672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1920522,00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76722" w:rsidRPr="00D51139" w:rsidTr="00376722">
        <w:trPr>
          <w:trHeight w:val="10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реализацию проекта "Народный бюджет" в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376722" w:rsidRPr="00D51139" w:rsidTr="0037672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722" w:rsidRPr="007823A2" w:rsidRDefault="00376722" w:rsidP="00376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5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72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5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275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75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7672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720522,00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672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72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76722" w:rsidRPr="00D51139" w:rsidTr="0037672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бюджетной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918,00 </w:t>
            </w:r>
          </w:p>
        </w:tc>
      </w:tr>
      <w:tr w:rsidR="00376722" w:rsidRPr="00D51139" w:rsidTr="0037672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337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918,00 </w:t>
            </w:r>
          </w:p>
        </w:tc>
      </w:tr>
      <w:tr w:rsidR="00376722" w:rsidRPr="00D51139" w:rsidTr="00376722">
        <w:trPr>
          <w:trHeight w:val="12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722" w:rsidRPr="007823A2" w:rsidRDefault="00376722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918,00 </w:t>
            </w:r>
          </w:p>
        </w:tc>
      </w:tr>
    </w:tbl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5DE1" w:rsidRDefault="009E5DE1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6722" w:rsidRDefault="00376722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6225" w:rsidRPr="0064165C" w:rsidRDefault="00526225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526225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>от 1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№3</w:t>
      </w:r>
      <w:r>
        <w:rPr>
          <w:rFonts w:ascii="Arial" w:hAnsi="Arial" w:cs="Arial"/>
          <w:sz w:val="24"/>
          <w:szCs w:val="24"/>
          <w:lang w:val="ru-RU"/>
        </w:rPr>
        <w:t>5</w:t>
      </w: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</w:t>
      </w:r>
      <w:r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</w:t>
      </w: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(муниципальным программам муниципального образования "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З</w:t>
      </w: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аолешенский</w:t>
      </w:r>
      <w:proofErr w:type="spell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сельсовет" и непрограммным направлениям деятельности), группам </w:t>
      </w:r>
      <w:proofErr w:type="gramStart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видов расходов классификации расходов местного бюджета</w:t>
      </w:r>
      <w:proofErr w:type="gram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на 2024 год и на плановый период 2025 и 2026 годов</w:t>
      </w:r>
    </w:p>
    <w:p w:rsidR="00526225" w:rsidRP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9E5DE1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</w:t>
      </w:r>
      <w:r w:rsidR="00526225">
        <w:rPr>
          <w:rFonts w:ascii="Arial" w:hAnsi="Arial" w:cs="Arial"/>
          <w:sz w:val="24"/>
          <w:szCs w:val="24"/>
          <w:lang w:val="ru-RU"/>
        </w:rPr>
        <w:t>ублей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709"/>
        <w:gridCol w:w="425"/>
        <w:gridCol w:w="1418"/>
        <w:gridCol w:w="1701"/>
        <w:gridCol w:w="1439"/>
      </w:tblGrid>
      <w:tr w:rsidR="009E5DE1" w:rsidRPr="00DE185A" w:rsidTr="009E5DE1">
        <w:trPr>
          <w:trHeight w:val="2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10210230,42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5994016,00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5936920,00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140 556,00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276 500,00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3257373,42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3219000,00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3083056,00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1685734,42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1685734,42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1685734,42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1685734,42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1392553,00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1303062,00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1303062,00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289181,42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223149,00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223149,00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4000,00</w:t>
            </w:r>
          </w:p>
        </w:tc>
      </w:tr>
      <w:tr w:rsidR="009E5DE1" w:rsidRPr="00DF6D56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9E5DE1" w:rsidRPr="00DF6D56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</w:tr>
      <w:tr w:rsidR="009E5DE1" w:rsidRPr="00DF6D56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Межбюджетные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73 1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 П1493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110734,00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292988,00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Выполнение других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76 1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77 2 00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51180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757800,00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безопасности» в муниципальном образовании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720522,00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720522,0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16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86163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16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3598183,00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3598183,00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3592170,00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населения» муниципальной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3592170,00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3592170,00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566500,00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566500,00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1271950,00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1271950,00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1271950,00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553720,00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)н</w:t>
            </w:r>
            <w:proofErr w:type="gram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553720,00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"Организация ритуальных услуг" муниципальной программы "Организация ритуальных услуг на территории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Субсидия бюджетам муниципального района на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Межбюджетные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01 3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02 К2810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1200000,0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859600,00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859600,00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«Предоставление выплат пенсий за выслугу лет, доплат к пенсиям муниципальных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служащих»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Выплата пенсий за выслугу лет и доплат к пенсиям  муниципальным служащим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«Физическое воспитание, вовлечение населения в занятия физической культурой и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</w:tbl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722" w:rsidRDefault="00376722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6722" w:rsidRPr="00D35719" w:rsidRDefault="00376722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DE1" w:rsidRDefault="009E5DE1" w:rsidP="00F6610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6103" w:rsidRPr="0064165C" w:rsidRDefault="00F66103" w:rsidP="00F6610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F66103" w:rsidRDefault="00F66103" w:rsidP="00F661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F66103" w:rsidRDefault="00F66103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103" w:rsidRPr="00F66103" w:rsidRDefault="00F66103" w:rsidP="00D357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Ведомственная структура расходов муниципального образования "</w:t>
      </w:r>
      <w:proofErr w:type="spellStart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Суджанского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на 2023 год и на плановый период 2025 и 2026 годов</w:t>
      </w:r>
    </w:p>
    <w:p w:rsidR="00F66103" w:rsidRDefault="00F66103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32"/>
        <w:gridCol w:w="641"/>
        <w:gridCol w:w="401"/>
        <w:gridCol w:w="444"/>
        <w:gridCol w:w="700"/>
        <w:gridCol w:w="490"/>
        <w:gridCol w:w="1175"/>
        <w:gridCol w:w="1084"/>
        <w:gridCol w:w="1084"/>
      </w:tblGrid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10210230,42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5994016,00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5936920,00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140 556,00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276 500,00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3257373,42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3219000,00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3083056,00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1685734,42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1685734,42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1685734,42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1685734,42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1520211,00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1392553,00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1303062,00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1303062,00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289181,42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223149,00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223149,00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4000,00</w:t>
            </w:r>
          </w:p>
        </w:tc>
      </w:tr>
      <w:tr w:rsidR="009E5DE1" w:rsidRPr="00DF6D56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F6D5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9E5DE1" w:rsidRPr="00DF6D56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</w:tr>
      <w:tr w:rsidR="009E5DE1" w:rsidRPr="00DF6D56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78 1 00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292988,00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371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406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918,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757800,00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безопасности» в муниципальном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правопорядка на территории муниципального образования" муниципальной программы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"Профилактика правонарушений"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720522,00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720522,00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16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861636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16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Жилищно-коммунальное 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3598183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3598183,00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3592170,00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3592170,00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3592170,00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566500,00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566500,00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1271950,00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1271950,00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)н</w:t>
            </w:r>
            <w:proofErr w:type="gram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1271950,00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553720,00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)н</w:t>
            </w:r>
            <w:proofErr w:type="gram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553720,00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01 П14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Субсидия бюджетам муниципального района на </w:t>
            </w:r>
            <w:proofErr w:type="spellStart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859600,00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859600,00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DE185A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</w:t>
            </w: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организации и проведение физкультурных мероприятий и спортивных мероприятий»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9E5DE1" w:rsidRPr="00DE185A" w:rsidTr="009E5DE1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DE1" w:rsidRPr="009E5DE1" w:rsidRDefault="009E5DE1" w:rsidP="009E5D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5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</w:tbl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Pr="00796975" w:rsidRDefault="00C7770B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796975" w:rsidRDefault="00485705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5A4" w:rsidRPr="0064165C" w:rsidRDefault="003A35A4" w:rsidP="003A35A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3A35A4" w:rsidRDefault="003A35A4" w:rsidP="003A35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D51139" w:rsidRPr="0089121A" w:rsidRDefault="00D51139" w:rsidP="00891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89121A" w:rsidRDefault="003A35A4" w:rsidP="008912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Распределение бюджетных ассигнований по целевым статьям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(муниципальным програм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мам муниципального образования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и не программным направлениям деятельности), группам видов расходов на 2024 год и плановый период 2025-2026 годы</w:t>
      </w:r>
    </w:p>
    <w:p w:rsidR="0089121A" w:rsidRPr="0089121A" w:rsidRDefault="0089121A" w:rsidP="0089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121A" w:rsidRDefault="00C7770B" w:rsidP="0089121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121A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="0089121A" w:rsidRPr="0089121A">
        <w:rPr>
          <w:rFonts w:ascii="Arial" w:eastAsia="Times New Roman" w:hAnsi="Arial" w:cs="Arial"/>
          <w:bCs/>
          <w:sz w:val="24"/>
          <w:szCs w:val="24"/>
          <w:lang w:eastAsia="ru-RU"/>
        </w:rPr>
        <w:t>ублей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9"/>
        <w:gridCol w:w="924"/>
        <w:gridCol w:w="617"/>
        <w:gridCol w:w="1618"/>
        <w:gridCol w:w="1484"/>
        <w:gridCol w:w="1484"/>
      </w:tblGrid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37672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C7770B" w:rsidRPr="00E03E55" w:rsidTr="00C7770B">
        <w:trPr>
          <w:trHeight w:val="396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7770B" w:rsidRPr="00E03E55" w:rsidTr="00C7770B">
        <w:trPr>
          <w:trHeight w:val="429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10210230,42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5994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5936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920,00</w:t>
            </w:r>
          </w:p>
        </w:tc>
      </w:tr>
      <w:tr w:rsidR="00C7770B" w:rsidRPr="00E03E55" w:rsidTr="00C7770B">
        <w:trPr>
          <w:trHeight w:val="549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2089600,00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Субсидия бюджетам муниципального района на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К2810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920446,00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3592170,00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3592170,00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566500,00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566500,00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)н</w:t>
            </w:r>
            <w:proofErr w:type="gram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566500,00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проекта  «Народный бюджет»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1271950,00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адресу</w:t>
            </w:r>
            <w:proofErr w:type="gram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:с</w:t>
            </w:r>
            <w:proofErr w:type="spellEnd"/>
            <w:proofErr w:type="gram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1271950,00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)н</w:t>
            </w:r>
            <w:proofErr w:type="gram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1271950,00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Суджанского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07 3 01 С4021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553720,00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Закупка товаров работ и услуг для обеспечения государственных (муниципальных</w:t>
            </w:r>
            <w:proofErr w:type="gram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)н</w:t>
            </w:r>
            <w:proofErr w:type="gram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553720,00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720522,00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12 2 01 12838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720522,00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Реализация мероприятий на оказание поддержки гражданам и их объединениям, </w:t>
            </w: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участвующим в охране общественного порядка за счет средств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 2 01 S2838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 01 S2838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«Обеспечение эффективного функционирования </w:t>
            </w: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системы обеспечения пожарной безопасности»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13 1 01 00000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770B" w:rsidRPr="00E03E55" w:rsidTr="00C7770B">
        <w:trPr>
          <w:trHeight w:val="372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6615583,00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2252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3594647,42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3499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136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136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974 938,00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136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974938,00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1823044,42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1667521,00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1667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1823044,42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1667521,00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1667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1685734,42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1530211,00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1530211,00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1392553,00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1303062,00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1303062,00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289181,42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223149,00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223149,00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26576,00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110734,00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84158,00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557,00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 «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308501,00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172557,00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531056,00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565585,00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600700,00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371803,00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406918,00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F97821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7770B" w:rsidRPr="00E03E55" w:rsidTr="00C7770B">
        <w:trPr>
          <w:trHeight w:val="7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</w:tbl>
    <w:p w:rsidR="00D51139" w:rsidRDefault="00D51139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70B" w:rsidRPr="001262C7" w:rsidRDefault="00C7770B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Pr="0064165C" w:rsidRDefault="001262C7" w:rsidP="001262C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6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1262C7" w:rsidRDefault="001262C7" w:rsidP="0012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1262C7" w:rsidRDefault="001262C7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1262C7" w:rsidRDefault="001262C7" w:rsidP="001262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Межбюджетные транс</w:t>
      </w:r>
      <w:r w:rsidR="0048570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ферты, передаваемых из бюджета </w:t>
      </w:r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</w:t>
      </w:r>
      <w:proofErr w:type="spell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образования</w:t>
      </w:r>
      <w:proofErr w:type="gram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«З</w:t>
      </w:r>
      <w:proofErr w:type="gram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аолешенский</w:t>
      </w:r>
      <w:proofErr w:type="spell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в бюджет муниципального </w:t>
      </w:r>
      <w:proofErr w:type="spell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образования«Суджанский</w:t>
      </w:r>
      <w:proofErr w:type="spell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район» Курской области в 2024 году и плановом периоде 2025-2026 годах</w:t>
      </w:r>
    </w:p>
    <w:p w:rsidR="00E03E55" w:rsidRDefault="00C7770B" w:rsidP="0012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1262C7">
        <w:rPr>
          <w:rFonts w:ascii="Arial" w:hAnsi="Arial" w:cs="Arial"/>
          <w:sz w:val="24"/>
          <w:szCs w:val="24"/>
        </w:rPr>
        <w:t>ублей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383"/>
        <w:gridCol w:w="1557"/>
        <w:gridCol w:w="1435"/>
        <w:gridCol w:w="1435"/>
      </w:tblGrid>
      <w:tr w:rsidR="00C7770B" w:rsidRPr="001262C7" w:rsidTr="00C7770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770B" w:rsidRPr="001262C7" w:rsidRDefault="00C7770B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770B" w:rsidRPr="001262C7" w:rsidRDefault="00C7770B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1262C7" w:rsidRDefault="00C7770B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1262C7" w:rsidRDefault="00C7770B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1262C7" w:rsidRDefault="00C7770B" w:rsidP="003767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C7770B" w:rsidRPr="00E03E55" w:rsidTr="00C7770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_GoBack" w:colFirst="1" w:colLast="1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770B" w:rsidRPr="00C7770B" w:rsidRDefault="00C7770B" w:rsidP="00FD23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26576,00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26576,00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26576,00 </w:t>
            </w:r>
          </w:p>
        </w:tc>
      </w:tr>
      <w:tr w:rsidR="00C7770B" w:rsidRPr="00E03E55" w:rsidTr="00C7770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770B" w:rsidRPr="00C7770B" w:rsidRDefault="00C7770B" w:rsidP="00FD23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84158,00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84158,00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84158,00 </w:t>
            </w:r>
          </w:p>
        </w:tc>
      </w:tr>
      <w:tr w:rsidR="00C7770B" w:rsidRPr="00E03E55" w:rsidTr="00C7770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770B" w:rsidRPr="00C7770B" w:rsidRDefault="00C7770B" w:rsidP="00FD23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110734,00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110734,00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110734,00 </w:t>
            </w:r>
          </w:p>
        </w:tc>
      </w:tr>
      <w:tr w:rsidR="00C7770B" w:rsidRPr="00E03E55" w:rsidTr="00C7770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770B" w:rsidRPr="00C7770B" w:rsidRDefault="00C7770B" w:rsidP="00FD23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193782,00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193782,00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193782,00 </w:t>
            </w:r>
          </w:p>
        </w:tc>
      </w:tr>
      <w:tr w:rsidR="00C7770B" w:rsidRPr="00E03E55" w:rsidTr="00C7770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770B" w:rsidRPr="00C7770B" w:rsidRDefault="00C7770B" w:rsidP="00FD23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переданных полномочий в целях обеспечения мероприятий по организации ритуальных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6013,00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C7770B" w:rsidRPr="00E03E55" w:rsidTr="00C7770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770B" w:rsidRPr="00C7770B" w:rsidRDefault="00C7770B" w:rsidP="00FD23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bookmarkEnd w:id="1"/>
      <w:tr w:rsidR="00C7770B" w:rsidRPr="00E03E55" w:rsidTr="00C7770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1621263,00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415250,00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0B" w:rsidRPr="00C7770B" w:rsidRDefault="00C7770B" w:rsidP="00C777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415250,00 </w:t>
            </w:r>
          </w:p>
        </w:tc>
      </w:tr>
    </w:tbl>
    <w:p w:rsidR="001262C7" w:rsidRPr="0064165C" w:rsidRDefault="001262C7" w:rsidP="001262C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7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1262C7" w:rsidRDefault="001262C7" w:rsidP="0012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E03E55" w:rsidRPr="00E03E55" w:rsidRDefault="00E03E55" w:rsidP="001262C7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</w:rPr>
      </w:pPr>
    </w:p>
    <w:p w:rsidR="00E03E55" w:rsidRPr="001262C7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62C7">
        <w:rPr>
          <w:rFonts w:ascii="Arial" w:hAnsi="Arial" w:cs="Arial"/>
          <w:b/>
          <w:sz w:val="28"/>
          <w:szCs w:val="28"/>
        </w:rPr>
        <w:t>Программа</w:t>
      </w:r>
      <w:r w:rsidR="001262C7" w:rsidRPr="001262C7">
        <w:rPr>
          <w:rFonts w:ascii="Arial" w:hAnsi="Arial" w:cs="Arial"/>
          <w:b/>
          <w:sz w:val="28"/>
          <w:szCs w:val="28"/>
        </w:rPr>
        <w:t xml:space="preserve"> </w:t>
      </w:r>
      <w:r w:rsidRPr="001262C7">
        <w:rPr>
          <w:rFonts w:ascii="Arial" w:hAnsi="Arial" w:cs="Arial"/>
          <w:b/>
          <w:sz w:val="28"/>
          <w:szCs w:val="28"/>
        </w:rPr>
        <w:t>муниципальных внутренних заимствований муниципального образования «</w:t>
      </w:r>
      <w:proofErr w:type="spellStart"/>
      <w:r w:rsidRPr="001262C7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1262C7">
        <w:rPr>
          <w:rFonts w:ascii="Arial" w:hAnsi="Arial" w:cs="Arial"/>
          <w:b/>
          <w:sz w:val="28"/>
          <w:szCs w:val="28"/>
        </w:rPr>
        <w:t xml:space="preserve"> сельсовет» на 2024 год и плановый период 2025 и 2026 годов</w:t>
      </w:r>
    </w:p>
    <w:p w:rsidR="00E03E55" w:rsidRPr="00E03E55" w:rsidRDefault="00E03E55" w:rsidP="002F2E2C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E03E55" w:rsidRPr="00E03E55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3E55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22"/>
        <w:gridCol w:w="1742"/>
        <w:gridCol w:w="1323"/>
        <w:gridCol w:w="1153"/>
        <w:gridCol w:w="1153"/>
        <w:gridCol w:w="1151"/>
        <w:gridCol w:w="1153"/>
        <w:gridCol w:w="1147"/>
      </w:tblGrid>
      <w:tr w:rsidR="00E03E55" w:rsidRPr="00E03E55" w:rsidTr="0048570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03E5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привлечения средств в 2024 г. (рублей)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привлечения средств в 2025 г. (рублей)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привлечения средств в 2026 г. (рублей)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Предельный срок погашения </w:t>
            </w:r>
            <w:proofErr w:type="spellStart"/>
            <w:r w:rsidRPr="00E03E55">
              <w:rPr>
                <w:rFonts w:ascii="Arial" w:hAnsi="Arial" w:cs="Arial"/>
                <w:sz w:val="24"/>
                <w:szCs w:val="24"/>
              </w:rPr>
              <w:t>долговыхобязательств</w:t>
            </w:r>
            <w:proofErr w:type="spellEnd"/>
          </w:p>
        </w:tc>
      </w:tr>
      <w:tr w:rsidR="00E03E55" w:rsidRPr="00E03E55" w:rsidTr="002F2E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rPr>
          <w:trHeight w:val="5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55" w:rsidRPr="00E03E55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E03E55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3E55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5"/>
        <w:gridCol w:w="2276"/>
        <w:gridCol w:w="2175"/>
        <w:gridCol w:w="2175"/>
        <w:gridCol w:w="2173"/>
      </w:tblGrid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03E5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погашения средств в 2024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погашения средств в 2025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погашения средств в 2026 г. (рублей)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</w:t>
            </w:r>
            <w:r w:rsidRPr="00E03E55">
              <w:rPr>
                <w:rFonts w:ascii="Arial" w:hAnsi="Arial" w:cs="Arial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64165C" w:rsidRDefault="00485705" w:rsidP="0048570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8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485705" w:rsidRDefault="00485705" w:rsidP="004857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4DE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7C4DE0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3</w:t>
      </w:r>
      <w:r w:rsidRPr="007C4DE0">
        <w:rPr>
          <w:rFonts w:ascii="Arial" w:hAnsi="Arial" w:cs="Arial"/>
          <w:sz w:val="24"/>
          <w:szCs w:val="24"/>
        </w:rPr>
        <w:t xml:space="preserve"> года №3</w:t>
      </w:r>
      <w:r>
        <w:rPr>
          <w:rFonts w:ascii="Arial" w:hAnsi="Arial" w:cs="Arial"/>
          <w:sz w:val="24"/>
          <w:szCs w:val="24"/>
        </w:rPr>
        <w:t>5</w:t>
      </w:r>
    </w:p>
    <w:p w:rsidR="00E03E55" w:rsidRDefault="00E03E55" w:rsidP="0048570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2F2E2C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5705">
        <w:rPr>
          <w:rFonts w:ascii="Arial" w:hAnsi="Arial" w:cs="Arial"/>
          <w:b/>
          <w:sz w:val="28"/>
          <w:szCs w:val="28"/>
        </w:rPr>
        <w:t>Программа</w:t>
      </w:r>
      <w:r w:rsidR="00485705" w:rsidRPr="00485705">
        <w:rPr>
          <w:rFonts w:ascii="Arial" w:hAnsi="Arial" w:cs="Arial"/>
          <w:b/>
          <w:sz w:val="28"/>
          <w:szCs w:val="28"/>
        </w:rPr>
        <w:t xml:space="preserve"> </w:t>
      </w:r>
      <w:r w:rsidRPr="00485705">
        <w:rPr>
          <w:rFonts w:ascii="Arial" w:hAnsi="Arial" w:cs="Arial"/>
          <w:b/>
          <w:sz w:val="28"/>
          <w:szCs w:val="28"/>
        </w:rPr>
        <w:t>муниципальных гарантий муниципального образования</w:t>
      </w:r>
      <w:r w:rsidR="00485705" w:rsidRPr="00485705">
        <w:rPr>
          <w:rFonts w:ascii="Arial" w:hAnsi="Arial" w:cs="Arial"/>
          <w:b/>
          <w:sz w:val="28"/>
          <w:szCs w:val="28"/>
        </w:rPr>
        <w:t xml:space="preserve"> </w:t>
      </w:r>
      <w:r w:rsidRPr="00485705">
        <w:rPr>
          <w:rFonts w:ascii="Arial" w:hAnsi="Arial" w:cs="Arial"/>
          <w:b/>
          <w:sz w:val="28"/>
          <w:szCs w:val="28"/>
        </w:rPr>
        <w:t>«</w:t>
      </w:r>
      <w:proofErr w:type="spellStart"/>
      <w:r w:rsidRPr="00485705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485705">
        <w:rPr>
          <w:rFonts w:ascii="Arial" w:hAnsi="Arial" w:cs="Arial"/>
          <w:b/>
          <w:sz w:val="28"/>
          <w:szCs w:val="28"/>
        </w:rPr>
        <w:t xml:space="preserve"> сельсовет» на 2024 год и плановый период 2025-2026 годы</w:t>
      </w: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2024-2026 годах</w:t>
      </w: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31"/>
        <w:gridCol w:w="1173"/>
        <w:gridCol w:w="1709"/>
        <w:gridCol w:w="1450"/>
        <w:gridCol w:w="1709"/>
        <w:gridCol w:w="1138"/>
      </w:tblGrid>
      <w:tr w:rsidR="00E03E55" w:rsidRPr="0048570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48570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Срок действия гарантии</w:t>
            </w:r>
          </w:p>
        </w:tc>
      </w:tr>
      <w:tr w:rsidR="00E03E5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03E5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5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E03E55" w:rsidRDefault="00E03E55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по возможным гарантийным случаям, в 2024-2026 годах</w:t>
      </w: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252"/>
        <w:gridCol w:w="2250"/>
        <w:gridCol w:w="2250"/>
      </w:tblGrid>
      <w:tr w:rsidR="00E03E55" w:rsidTr="00485705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E03E55" w:rsidTr="00485705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55" w:rsidTr="00485705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03E55" w:rsidRPr="00485705" w:rsidSect="002F2E2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2DDE"/>
    <w:multiLevelType w:val="hybridMultilevel"/>
    <w:tmpl w:val="6A78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E7A"/>
    <w:rsid w:val="001262C7"/>
    <w:rsid w:val="0027300E"/>
    <w:rsid w:val="002F2E2C"/>
    <w:rsid w:val="00310455"/>
    <w:rsid w:val="00376722"/>
    <w:rsid w:val="003A35A4"/>
    <w:rsid w:val="00485705"/>
    <w:rsid w:val="004D0508"/>
    <w:rsid w:val="0050369C"/>
    <w:rsid w:val="0051373C"/>
    <w:rsid w:val="00526225"/>
    <w:rsid w:val="005C5F64"/>
    <w:rsid w:val="00621737"/>
    <w:rsid w:val="0064165C"/>
    <w:rsid w:val="007823A2"/>
    <w:rsid w:val="00796975"/>
    <w:rsid w:val="007C4DE0"/>
    <w:rsid w:val="0089121A"/>
    <w:rsid w:val="008F2495"/>
    <w:rsid w:val="008F2B87"/>
    <w:rsid w:val="00997CF0"/>
    <w:rsid w:val="009A0698"/>
    <w:rsid w:val="009E5DE1"/>
    <w:rsid w:val="00A120B6"/>
    <w:rsid w:val="00A92272"/>
    <w:rsid w:val="00BE6F94"/>
    <w:rsid w:val="00C7770B"/>
    <w:rsid w:val="00D35719"/>
    <w:rsid w:val="00D51139"/>
    <w:rsid w:val="00DE185A"/>
    <w:rsid w:val="00DF6D56"/>
    <w:rsid w:val="00E03E55"/>
    <w:rsid w:val="00E8731F"/>
    <w:rsid w:val="00EA5E7A"/>
    <w:rsid w:val="00F47047"/>
    <w:rsid w:val="00F66103"/>
    <w:rsid w:val="00F754A9"/>
    <w:rsid w:val="00F938AA"/>
    <w:rsid w:val="00F97821"/>
    <w:rsid w:val="00FD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E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F2E2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2F2E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2F2E2C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2F2E2C"/>
    <w:pPr>
      <w:spacing w:after="0" w:line="240" w:lineRule="auto"/>
    </w:pPr>
    <w:rPr>
      <w:rFonts w:ascii="Cambria" w:hAnsi="Cambria"/>
      <w:lang w:val="en-US"/>
    </w:rPr>
  </w:style>
  <w:style w:type="paragraph" w:customStyle="1" w:styleId="ConsPlusNormal">
    <w:name w:val="ConsPlusNormal"/>
    <w:uiPriority w:val="99"/>
    <w:semiHidden/>
    <w:rsid w:val="002F2E2C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Body Text"/>
    <w:basedOn w:val="a"/>
    <w:link w:val="a9"/>
    <w:uiPriority w:val="1"/>
    <w:qFormat/>
    <w:rsid w:val="009E5DE1"/>
    <w:pPr>
      <w:widowControl w:val="0"/>
      <w:spacing w:after="0" w:line="240" w:lineRule="auto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9E5DE1"/>
    <w:rPr>
      <w:rFonts w:ascii="Arial" w:eastAsia="Arial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C063-F462-4E91-AD2B-D580158C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53</Pages>
  <Words>9717</Words>
  <Characters>55390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2023-12-13T08:22:00Z</dcterms:created>
  <dcterms:modified xsi:type="dcterms:W3CDTF">2024-05-21T07:51:00Z</dcterms:modified>
</cp:coreProperties>
</file>